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2523" w14:textId="77777777" w:rsidR="00347F24" w:rsidRPr="009F6C68" w:rsidRDefault="00347F24" w:rsidP="00347F24">
      <w:pPr>
        <w:spacing w:after="0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bookmarkStart w:id="0" w:name="_Toc189471805"/>
      <w:bookmarkStart w:id="1" w:name="_Toc189471931"/>
      <w:bookmarkStart w:id="2" w:name="_Toc189472047"/>
      <w:bookmarkStart w:id="3" w:name="_Toc189472173"/>
      <w:bookmarkStart w:id="4" w:name="_Toc189472347"/>
      <w:r w:rsidRPr="009F6C68">
        <w:rPr>
          <w:rFonts w:ascii="Calibri" w:hAnsi="Calibri" w:cs="Calibri"/>
          <w:b/>
          <w:bCs/>
          <w:color w:val="FF0000"/>
          <w:sz w:val="24"/>
          <w:szCs w:val="24"/>
        </w:rPr>
        <w:t>This prompt was created through several conversations with Chat GPT.</w:t>
      </w:r>
    </w:p>
    <w:p w14:paraId="06A2A9A1" w14:textId="0F535C21" w:rsidR="00347F24" w:rsidRPr="009F6C68" w:rsidRDefault="00347F24" w:rsidP="00347F24">
      <w:pPr>
        <w:spacing w:after="0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bookmarkStart w:id="5" w:name="_Toc189471492"/>
      <w:bookmarkStart w:id="6" w:name="_Toc189471806"/>
      <w:bookmarkStart w:id="7" w:name="_Toc189471932"/>
      <w:bookmarkStart w:id="8" w:name="_Toc189472048"/>
      <w:bookmarkStart w:id="9" w:name="_Toc189472174"/>
      <w:bookmarkStart w:id="10" w:name="_Toc189472348"/>
      <w:r w:rsidRPr="009F6C68">
        <w:rPr>
          <w:rFonts w:ascii="Calibri" w:hAnsi="Calibri" w:cs="Calibri"/>
          <w:b/>
          <w:bCs/>
          <w:color w:val="FF0000"/>
          <w:sz w:val="24"/>
          <w:szCs w:val="24"/>
        </w:rPr>
        <w:t>It is not intended to replace professional advice.</w:t>
      </w:r>
      <w:bookmarkEnd w:id="5"/>
      <w:bookmarkEnd w:id="6"/>
      <w:bookmarkEnd w:id="7"/>
      <w:bookmarkEnd w:id="8"/>
      <w:bookmarkEnd w:id="9"/>
      <w:bookmarkEnd w:id="10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Why? </w:t>
      </w:r>
    </w:p>
    <w:p w14:paraId="582A158E" w14:textId="481B5326" w:rsidR="00347F24" w:rsidRDefault="00347F24" w:rsidP="009F6C68">
      <w:pPr>
        <w:spacing w:after="0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ChatGPT is a very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poerful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AI tool, yet it is imperfect at best and if </w:t>
      </w:r>
      <w:proofErr w:type="gramStart"/>
      <w:r>
        <w:rPr>
          <w:rFonts w:ascii="Calibri" w:hAnsi="Calibri" w:cs="Calibri"/>
          <w:b/>
          <w:bCs/>
          <w:color w:val="FF0000"/>
          <w:sz w:val="24"/>
          <w:szCs w:val="24"/>
        </w:rPr>
        <w:t>misused</w:t>
      </w:r>
      <w:proofErr w:type="gram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can cause much harm.</w:t>
      </w:r>
    </w:p>
    <w:p w14:paraId="3C5A60BC" w14:textId="78AF75BF" w:rsidR="00595C7E" w:rsidRPr="005028BF" w:rsidRDefault="00501A9F" w:rsidP="00347F24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bCs/>
          <w:color w:val="FF0000"/>
          <w:sz w:val="14"/>
          <w:szCs w:val="14"/>
        </w:rPr>
      </w:pPr>
      <w:r w:rsidRPr="009F6C68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bookmarkStart w:id="11" w:name="_Toc189471491"/>
      <w:r w:rsidR="009C4121" w:rsidRPr="005028BF">
        <w:rPr>
          <w:rFonts w:ascii="Calibri" w:hAnsi="Calibri" w:cs="Calibri"/>
          <w:b/>
          <w:bCs/>
          <w:color w:val="FF0000"/>
          <w:sz w:val="14"/>
          <w:szCs w:val="14"/>
        </w:rPr>
        <w:t xml:space="preserve"> </w:t>
      </w:r>
      <w:bookmarkEnd w:id="0"/>
      <w:bookmarkEnd w:id="1"/>
      <w:bookmarkEnd w:id="2"/>
      <w:bookmarkEnd w:id="3"/>
      <w:bookmarkEnd w:id="4"/>
      <w:bookmarkEnd w:id="11"/>
    </w:p>
    <w:p w14:paraId="200F8B00" w14:textId="0C8BCB4D" w:rsidR="00B96E6F" w:rsidRPr="009F6C68" w:rsidRDefault="009F6C68" w:rsidP="009F6C68">
      <w:pPr>
        <w:spacing w:before="240" w:after="120"/>
        <w:rPr>
          <w:rFonts w:ascii="Calibri" w:hAnsi="Calibri" w:cs="Calibri"/>
          <w:b/>
          <w:bCs/>
          <w:sz w:val="28"/>
          <w:szCs w:val="28"/>
        </w:rPr>
      </w:pPr>
      <w:bookmarkStart w:id="12" w:name="_Toc189471493"/>
      <w:bookmarkStart w:id="13" w:name="_Toc189471807"/>
      <w:bookmarkStart w:id="14" w:name="_Toc189471933"/>
      <w:bookmarkStart w:id="15" w:name="_Toc189472049"/>
      <w:bookmarkStart w:id="16" w:name="_Toc189472175"/>
      <w:bookmarkStart w:id="17" w:name="_Toc189472349"/>
      <w:r w:rsidRPr="009F6C68">
        <w:rPr>
          <w:rFonts w:ascii="Calibri" w:hAnsi="Calibri" w:cs="Calibri"/>
          <w:b/>
          <w:bCs/>
          <w:sz w:val="28"/>
          <w:szCs w:val="28"/>
        </w:rPr>
        <w:t xml:space="preserve">This Prompt Is Designed </w:t>
      </w:r>
      <w:proofErr w:type="gramStart"/>
      <w:r w:rsidRPr="009F6C68">
        <w:rPr>
          <w:rFonts w:ascii="Calibri" w:hAnsi="Calibri" w:cs="Calibri"/>
          <w:b/>
          <w:bCs/>
          <w:sz w:val="28"/>
          <w:szCs w:val="28"/>
        </w:rPr>
        <w:t>To</w:t>
      </w:r>
      <w:proofErr w:type="gramEnd"/>
      <w:r w:rsidRPr="009F6C68">
        <w:rPr>
          <w:rFonts w:ascii="Calibri" w:hAnsi="Calibri" w:cs="Calibri"/>
          <w:b/>
          <w:bCs/>
          <w:sz w:val="28"/>
          <w:szCs w:val="28"/>
        </w:rPr>
        <w:t xml:space="preserve"> Provide:</w:t>
      </w:r>
      <w:bookmarkEnd w:id="12"/>
      <w:bookmarkEnd w:id="13"/>
      <w:bookmarkEnd w:id="14"/>
      <w:bookmarkEnd w:id="15"/>
      <w:bookmarkEnd w:id="16"/>
      <w:bookmarkEnd w:id="17"/>
    </w:p>
    <w:p w14:paraId="0F5453D2" w14:textId="2BCCFF83" w:rsidR="00B96E6F" w:rsidRPr="00F878BF" w:rsidRDefault="00B96E6F" w:rsidP="009C4121">
      <w:pPr>
        <w:spacing w:before="120"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62161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 xml:space="preserve">Easy to </w:t>
      </w:r>
      <w:r w:rsidR="001B4109" w:rsidRPr="0062161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read &amp; structure</w:t>
      </w:r>
      <w:r w:rsidRPr="0062161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 xml:space="preserve"> for clarity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 – Ensures ChatGPT generates a clean, detailed response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</w:r>
      <w:r w:rsidRPr="00F878BF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62161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Includes an output format section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 – Helps users quickly interpret the results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</w:r>
      <w:r w:rsidRPr="00F878BF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62161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Breaks down key financial questions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 – Covers tax efficiency, risks, and lifestyle planning.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br/>
      </w:r>
      <w:r w:rsidRPr="00F878BF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62161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Provides clear action items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 – So users can </w:t>
      </w:r>
      <w:r w:rsidRPr="0062161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implement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 recommendations, not just read them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4F4CEA9C" w14:textId="360A3586" w:rsidR="00B96E6F" w:rsidRPr="009F6C68" w:rsidRDefault="009C4121" w:rsidP="009F6C68">
      <w:pPr>
        <w:spacing w:before="240" w:after="120"/>
        <w:rPr>
          <w:rFonts w:ascii="Calibri" w:hAnsi="Calibri" w:cs="Calibri"/>
          <w:b/>
          <w:bCs/>
          <w:sz w:val="28"/>
          <w:szCs w:val="28"/>
        </w:rPr>
      </w:pPr>
      <w:bookmarkStart w:id="18" w:name="_Toc189471494"/>
      <w:bookmarkStart w:id="19" w:name="_Toc189471808"/>
      <w:bookmarkStart w:id="20" w:name="_Toc189471934"/>
      <w:bookmarkStart w:id="21" w:name="_Toc189472050"/>
      <w:bookmarkStart w:id="22" w:name="_Toc189472176"/>
      <w:bookmarkStart w:id="23" w:name="_Toc189472350"/>
      <w:r w:rsidRPr="009F6C68">
        <w:rPr>
          <w:rFonts w:ascii="Calibri" w:hAnsi="Calibri" w:cs="Calibri"/>
          <w:b/>
          <w:bCs/>
          <w:sz w:val="28"/>
          <w:szCs w:val="28"/>
        </w:rPr>
        <w:t>How To Use This Prompt</w:t>
      </w:r>
      <w:bookmarkEnd w:id="18"/>
      <w:bookmarkEnd w:id="19"/>
      <w:bookmarkEnd w:id="20"/>
      <w:bookmarkEnd w:id="21"/>
      <w:bookmarkEnd w:id="22"/>
      <w:bookmarkEnd w:id="23"/>
    </w:p>
    <w:p w14:paraId="54D14F78" w14:textId="21415CC6" w:rsidR="00B96E6F" w:rsidRPr="00F878BF" w:rsidRDefault="00B96E6F" w:rsidP="009C4121">
      <w:pPr>
        <w:spacing w:before="120"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62161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Step 1: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 </w:t>
      </w:r>
      <w:r w:rsidR="005028BF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Make </w:t>
      </w:r>
      <w:proofErr w:type="spellStart"/>
      <w:r w:rsidR="005028BF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>approarte</w:t>
      </w:r>
      <w:proofErr w:type="spellEnd"/>
      <w:r w:rsidR="005028BF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 changes that </w:t>
      </w:r>
      <w:proofErr w:type="spellStart"/>
      <w:r w:rsidR="005028BF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>reponsd</w:t>
      </w:r>
      <w:proofErr w:type="spellEnd"/>
      <w:r w:rsidR="005028BF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 to your personal situation. Then 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Replace </w:t>
      </w:r>
      <w:r w:rsidR="00EA6C29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the values </w:t>
      </w:r>
      <w:proofErr w:type="gramStart"/>
      <w:r w:rsidR="00EA6C29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in 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 </w:t>
      </w:r>
      <w:r w:rsidRPr="00347F24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shd w:val="clear" w:color="auto" w:fill="FFFF00"/>
          <w14:ligatures w14:val="none"/>
        </w:rPr>
        <w:t>[</w:t>
      </w:r>
      <w:proofErr w:type="gramEnd"/>
      <w:r w:rsidRPr="00347F24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shd w:val="clear" w:color="auto" w:fill="FFFF00"/>
          <w14:ligatures w14:val="none"/>
        </w:rPr>
        <w:t>bracketed placeholders]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 with </w:t>
      </w:r>
      <w:r w:rsidR="005028BF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your desired 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values. 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br/>
      </w:r>
      <w:r w:rsidRPr="00F878BF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62161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 xml:space="preserve">Step </w:t>
      </w:r>
      <w:r w:rsidR="005028BF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3</w:t>
      </w:r>
      <w:r w:rsidRPr="0062161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: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 Copy and paste </w:t>
      </w:r>
      <w:r w:rsidR="00347F24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the full prompt </w:t>
      </w:r>
      <w:r w:rsidR="00347F24" w:rsidRPr="00347F24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(pages 2-4</w:t>
      </w:r>
      <w:r w:rsidR="00347F24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) 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into </w:t>
      </w:r>
      <w:r w:rsidRPr="0062161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ChatGPT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 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br/>
      </w:r>
      <w:r w:rsidRPr="00F878BF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62161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 xml:space="preserve">Step </w:t>
      </w:r>
      <w:r w:rsidR="005028BF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4</w:t>
      </w:r>
      <w:r w:rsidRPr="0062161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: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 Review the generated plan, </w:t>
      </w:r>
      <w:r w:rsidR="00EA6C29" w:rsidRPr="00EA6C29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 xml:space="preserve">by </w:t>
      </w:r>
      <w:proofErr w:type="spellStart"/>
      <w:r w:rsidR="00EA6C29" w:rsidRPr="00EA6C29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askin</w:t>
      </w:r>
      <w:proofErr w:type="spellEnd"/>
      <w:r w:rsidR="00EA6C29" w:rsidRPr="00EA6C29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 xml:space="preserve"> GPT additional </w:t>
      </w:r>
      <w:proofErr w:type="spellStart"/>
      <w:r w:rsidR="00EA6C29" w:rsidRPr="00EA6C29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qustions</w:t>
      </w:r>
      <w:proofErr w:type="spellEnd"/>
      <w:r w:rsidRPr="00EA6C29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14:ligatures w14:val="none"/>
        </w:rPr>
        <w:t>,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 </w:t>
      </w:r>
      <w:r w:rsidR="00347F24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review </w:t>
      </w:r>
      <w:r w:rsidR="00EA6C29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the </w:t>
      </w:r>
      <w:proofErr w:type="spellStart"/>
      <w:r w:rsidR="00EA6C29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>inghts</w:t>
      </w:r>
      <w:proofErr w:type="spellEnd"/>
      <w:r w:rsidR="00EA6C29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 you get w</w:t>
      </w:r>
      <w:r w:rsidR="00347F24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ith your financial </w:t>
      </w:r>
      <w:proofErr w:type="spellStart"/>
      <w:r w:rsidR="00347F24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>plannser</w:t>
      </w:r>
      <w:proofErr w:type="spellEnd"/>
      <w:r w:rsidR="00347F24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 </w:t>
      </w:r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 xml:space="preserve">and </w:t>
      </w:r>
      <w:proofErr w:type="gramStart"/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>take action</w:t>
      </w:r>
      <w:proofErr w:type="gramEnd"/>
      <w:r w:rsidRPr="00621616">
        <w:rPr>
          <w:rFonts w:ascii="Calibri" w:eastAsia="Times New Roman" w:hAnsi="Calibri" w:cs="Calibri"/>
          <w:color w:val="0070C0"/>
          <w:kern w:val="0"/>
          <w:sz w:val="24"/>
          <w:szCs w:val="24"/>
          <w14:ligatures w14:val="none"/>
        </w:rPr>
        <w:t>!</w:t>
      </w:r>
    </w:p>
    <w:p w14:paraId="36F837BB" w14:textId="190C6632" w:rsidR="00CE1512" w:rsidRPr="009F6C68" w:rsidRDefault="009F6C68" w:rsidP="005028BF">
      <w:pPr>
        <w:spacing w:before="240"/>
        <w:rPr>
          <w:rFonts w:ascii="Calibri" w:hAnsi="Calibri" w:cs="Calibri"/>
          <w:b/>
          <w:bCs/>
          <w:sz w:val="28"/>
          <w:szCs w:val="28"/>
        </w:rPr>
      </w:pPr>
      <w:bookmarkStart w:id="24" w:name="_Toc189472351"/>
      <w:bookmarkStart w:id="25" w:name="_Toc189472460"/>
      <w:r w:rsidRPr="009F6C68">
        <w:rPr>
          <w:rFonts w:ascii="Calibri" w:hAnsi="Calibri" w:cs="Calibri"/>
          <w:b/>
          <w:bCs/>
          <w:sz w:val="28"/>
          <w:szCs w:val="28"/>
        </w:rPr>
        <w:t>CONTENT</w:t>
      </w:r>
      <w:bookmarkEnd w:id="24"/>
      <w:bookmarkEnd w:id="25"/>
      <w:r w:rsidRPr="009F6C68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1F75E5C9" w14:textId="7E41A8B1" w:rsidR="009F6C68" w:rsidRPr="009F6C68" w:rsidRDefault="009F6C68">
      <w:pPr>
        <w:pStyle w:val="TOC1"/>
        <w:tabs>
          <w:tab w:val="right" w:leader="dot" w:pos="10214"/>
        </w:tabs>
        <w:rPr>
          <w:rFonts w:ascii="Calibri" w:eastAsiaTheme="minorEastAsia" w:hAnsi="Calibri" w:cs="Calibri"/>
          <w:noProof/>
          <w:sz w:val="24"/>
          <w:szCs w:val="24"/>
        </w:rPr>
      </w:pPr>
      <w:r w:rsidRPr="009F6C68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fldChar w:fldCharType="begin"/>
      </w:r>
      <w:r w:rsidRPr="009F6C68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instrText xml:space="preserve"> TOC \o "1-2" \h \z \u </w:instrText>
      </w:r>
      <w:r w:rsidRPr="009F6C68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fldChar w:fldCharType="separate"/>
      </w:r>
      <w:hyperlink w:anchor="_Toc189472500" w:history="1">
        <w:r w:rsidRPr="009F6C68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CHATGPT PROMPT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_Toc189472500 \h </w:instrTex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>2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08FD193A" w14:textId="2F7D8F6D" w:rsidR="009F6C68" w:rsidRPr="009F6C68" w:rsidRDefault="009F6C68">
      <w:pPr>
        <w:pStyle w:val="TOC1"/>
        <w:tabs>
          <w:tab w:val="right" w:leader="dot" w:pos="10214"/>
        </w:tabs>
        <w:rPr>
          <w:rFonts w:ascii="Calibri" w:eastAsiaTheme="minorEastAsia" w:hAnsi="Calibri" w:cs="Calibri"/>
          <w:noProof/>
          <w:sz w:val="24"/>
          <w:szCs w:val="24"/>
        </w:rPr>
      </w:pPr>
      <w:hyperlink w:anchor="_Toc189472501" w:history="1">
        <w:r w:rsidRPr="009F6C68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INPUT DATA AND DETAILS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_Toc189472501 \h </w:instrTex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>2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70BD8B4D" w14:textId="10E5CDF6" w:rsidR="009F6C68" w:rsidRPr="009F6C68" w:rsidRDefault="009F6C68">
      <w:pPr>
        <w:pStyle w:val="TOC2"/>
        <w:tabs>
          <w:tab w:val="right" w:leader="dot" w:pos="10214"/>
        </w:tabs>
        <w:rPr>
          <w:rFonts w:ascii="Calibri" w:eastAsiaTheme="minorEastAsia" w:hAnsi="Calibri" w:cs="Calibri"/>
          <w:noProof/>
          <w:sz w:val="24"/>
          <w:szCs w:val="24"/>
        </w:rPr>
      </w:pPr>
      <w:hyperlink w:anchor="_Toc189472502" w:history="1">
        <w:r w:rsidRPr="009F6C68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1. Family Information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_Toc189472502 \h </w:instrTex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>2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329602E2" w14:textId="621866F9" w:rsidR="009F6C68" w:rsidRPr="009F6C68" w:rsidRDefault="009F6C68">
      <w:pPr>
        <w:pStyle w:val="TOC2"/>
        <w:tabs>
          <w:tab w:val="right" w:leader="dot" w:pos="10214"/>
        </w:tabs>
        <w:rPr>
          <w:rFonts w:ascii="Calibri" w:eastAsiaTheme="minorEastAsia" w:hAnsi="Calibri" w:cs="Calibri"/>
          <w:noProof/>
          <w:sz w:val="24"/>
          <w:szCs w:val="24"/>
        </w:rPr>
      </w:pPr>
      <w:hyperlink w:anchor="_Toc189472503" w:history="1">
        <w:r w:rsidRPr="009F6C68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2. Income &amp; Taxes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_Toc189472503 \h </w:instrTex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>2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3FF95FF5" w14:textId="72E93D03" w:rsidR="009F6C68" w:rsidRPr="009F6C68" w:rsidRDefault="009F6C68">
      <w:pPr>
        <w:pStyle w:val="TOC2"/>
        <w:tabs>
          <w:tab w:val="right" w:leader="dot" w:pos="10214"/>
        </w:tabs>
        <w:rPr>
          <w:rFonts w:ascii="Calibri" w:eastAsiaTheme="minorEastAsia" w:hAnsi="Calibri" w:cs="Calibri"/>
          <w:noProof/>
          <w:sz w:val="24"/>
          <w:szCs w:val="24"/>
        </w:rPr>
      </w:pPr>
      <w:hyperlink w:anchor="_Toc189472504" w:history="1">
        <w:r w:rsidRPr="009F6C68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3. Assets &amp; Investments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_Toc189472504 \h </w:instrTex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>2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5CE31B42" w14:textId="6FBE27ED" w:rsidR="009F6C68" w:rsidRPr="009F6C68" w:rsidRDefault="009F6C68">
      <w:pPr>
        <w:pStyle w:val="TOC2"/>
        <w:tabs>
          <w:tab w:val="right" w:leader="dot" w:pos="10214"/>
        </w:tabs>
        <w:rPr>
          <w:rFonts w:ascii="Calibri" w:eastAsiaTheme="minorEastAsia" w:hAnsi="Calibri" w:cs="Calibri"/>
          <w:noProof/>
          <w:sz w:val="24"/>
          <w:szCs w:val="24"/>
        </w:rPr>
      </w:pPr>
      <w:hyperlink w:anchor="_Toc189472505" w:history="1">
        <w:r w:rsidRPr="009F6C68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4. Liabilities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_Toc189472505 \h </w:instrTex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>3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0F99AA57" w14:textId="2F7D1649" w:rsidR="009F6C68" w:rsidRPr="009F6C68" w:rsidRDefault="009F6C68">
      <w:pPr>
        <w:pStyle w:val="TOC2"/>
        <w:tabs>
          <w:tab w:val="right" w:leader="dot" w:pos="10214"/>
        </w:tabs>
        <w:rPr>
          <w:rFonts w:ascii="Calibri" w:eastAsiaTheme="minorEastAsia" w:hAnsi="Calibri" w:cs="Calibri"/>
          <w:noProof/>
          <w:sz w:val="24"/>
          <w:szCs w:val="24"/>
        </w:rPr>
      </w:pPr>
      <w:hyperlink w:anchor="_Toc189472506" w:history="1">
        <w:r w:rsidRPr="009F6C68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5. Savings &amp; Contributions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_Toc189472506 \h </w:instrTex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>3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15288CA5" w14:textId="1BE5BC6A" w:rsidR="009F6C68" w:rsidRPr="009F6C68" w:rsidRDefault="009F6C68">
      <w:pPr>
        <w:pStyle w:val="TOC2"/>
        <w:tabs>
          <w:tab w:val="right" w:leader="dot" w:pos="10214"/>
        </w:tabs>
        <w:rPr>
          <w:rFonts w:ascii="Calibri" w:eastAsiaTheme="minorEastAsia" w:hAnsi="Calibri" w:cs="Calibri"/>
          <w:noProof/>
          <w:sz w:val="24"/>
          <w:szCs w:val="24"/>
        </w:rPr>
      </w:pPr>
      <w:hyperlink w:anchor="_Toc189472507" w:history="1">
        <w:r w:rsidRPr="009F6C68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6. Major Future Expenses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_Toc189472507 \h </w:instrTex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>3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4FA862E4" w14:textId="4F93B2B3" w:rsidR="009F6C68" w:rsidRPr="009F6C68" w:rsidRDefault="009F6C68">
      <w:pPr>
        <w:pStyle w:val="TOC2"/>
        <w:tabs>
          <w:tab w:val="right" w:leader="dot" w:pos="10214"/>
        </w:tabs>
        <w:rPr>
          <w:rFonts w:ascii="Calibri" w:eastAsiaTheme="minorEastAsia" w:hAnsi="Calibri" w:cs="Calibri"/>
          <w:noProof/>
          <w:sz w:val="24"/>
          <w:szCs w:val="24"/>
        </w:rPr>
      </w:pPr>
      <w:hyperlink w:anchor="_Toc189472508" w:history="1">
        <w:r w:rsidRPr="009F6C68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7. Retirement Assumptions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_Toc189472508 \h </w:instrTex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>3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09E6B393" w14:textId="43975CD5" w:rsidR="009F6C68" w:rsidRPr="009F6C68" w:rsidRDefault="009F6C68">
      <w:pPr>
        <w:pStyle w:val="TOC2"/>
        <w:tabs>
          <w:tab w:val="right" w:leader="dot" w:pos="10214"/>
        </w:tabs>
        <w:rPr>
          <w:rFonts w:ascii="Calibri" w:eastAsiaTheme="minorEastAsia" w:hAnsi="Calibri" w:cs="Calibri"/>
          <w:noProof/>
          <w:sz w:val="24"/>
          <w:szCs w:val="24"/>
        </w:rPr>
      </w:pPr>
      <w:hyperlink w:anchor="_Toc189472509" w:history="1">
        <w:r w:rsidRPr="009F6C68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8. Social Security, Pension &amp; Passive Income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_Toc189472509 \h </w:instrTex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>3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7283D3B5" w14:textId="6DEC1FF3" w:rsidR="009F6C68" w:rsidRPr="009F6C68" w:rsidRDefault="009F6C68">
      <w:pPr>
        <w:pStyle w:val="TOC2"/>
        <w:tabs>
          <w:tab w:val="right" w:leader="dot" w:pos="10214"/>
        </w:tabs>
        <w:rPr>
          <w:rFonts w:ascii="Calibri" w:eastAsiaTheme="minorEastAsia" w:hAnsi="Calibri" w:cs="Calibri"/>
          <w:noProof/>
          <w:sz w:val="24"/>
          <w:szCs w:val="24"/>
        </w:rPr>
      </w:pPr>
      <w:hyperlink w:anchor="_Toc189472510" w:history="1">
        <w:r w:rsidRPr="009F6C68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9. Tax &amp; Withdrawal Strategy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_Toc189472510 \h </w:instrTex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>4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465DC7A1" w14:textId="42D842D0" w:rsidR="009F6C68" w:rsidRPr="009F6C68" w:rsidRDefault="009F6C68">
      <w:pPr>
        <w:pStyle w:val="TOC1"/>
        <w:tabs>
          <w:tab w:val="right" w:leader="dot" w:pos="10214"/>
        </w:tabs>
        <w:rPr>
          <w:rFonts w:ascii="Calibri" w:eastAsiaTheme="minorEastAsia" w:hAnsi="Calibri" w:cs="Calibri"/>
          <w:noProof/>
          <w:sz w:val="24"/>
          <w:szCs w:val="24"/>
        </w:rPr>
      </w:pPr>
      <w:hyperlink w:anchor="_Toc189472511" w:history="1">
        <w:r w:rsidRPr="009F6C68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EXPECTED OUTPUT FORMAT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_Toc189472511 \h </w:instrTex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>4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16C05584" w14:textId="65DDEA36" w:rsidR="009F6C68" w:rsidRPr="009F6C68" w:rsidRDefault="009F6C68">
      <w:pPr>
        <w:pStyle w:val="TOC2"/>
        <w:tabs>
          <w:tab w:val="right" w:leader="dot" w:pos="10214"/>
        </w:tabs>
        <w:rPr>
          <w:rFonts w:ascii="Calibri" w:eastAsiaTheme="minorEastAsia" w:hAnsi="Calibri" w:cs="Calibri"/>
          <w:noProof/>
          <w:sz w:val="24"/>
          <w:szCs w:val="24"/>
        </w:rPr>
      </w:pPr>
      <w:hyperlink w:anchor="_Toc189472512" w:history="1">
        <w:r w:rsidRPr="009F6C68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1️ Please provide an Executive Summary including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_Toc189472512 \h </w:instrTex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>4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6B9D5D40" w14:textId="286CB40D" w:rsidR="009F6C68" w:rsidRPr="009F6C68" w:rsidRDefault="009F6C68">
      <w:pPr>
        <w:pStyle w:val="TOC2"/>
        <w:tabs>
          <w:tab w:val="right" w:leader="dot" w:pos="10214"/>
        </w:tabs>
        <w:rPr>
          <w:rFonts w:ascii="Calibri" w:eastAsiaTheme="minorEastAsia" w:hAnsi="Calibri" w:cs="Calibri"/>
          <w:noProof/>
          <w:sz w:val="24"/>
          <w:szCs w:val="24"/>
        </w:rPr>
      </w:pPr>
      <w:hyperlink w:anchor="_Toc189472513" w:history="1">
        <w:r w:rsidRPr="009F6C68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2️-Please provide Retirement Savings Projection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_Toc189472513 \h </w:instrTex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>4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0F0F5837" w14:textId="38F4DD86" w:rsidR="009F6C68" w:rsidRPr="009F6C68" w:rsidRDefault="009F6C68">
      <w:pPr>
        <w:pStyle w:val="TOC2"/>
        <w:tabs>
          <w:tab w:val="right" w:leader="dot" w:pos="10214"/>
        </w:tabs>
        <w:rPr>
          <w:rFonts w:ascii="Calibri" w:eastAsiaTheme="minorEastAsia" w:hAnsi="Calibri" w:cs="Calibri"/>
          <w:noProof/>
          <w:sz w:val="24"/>
          <w:szCs w:val="24"/>
        </w:rPr>
      </w:pPr>
      <w:hyperlink w:anchor="_Toc189472514" w:history="1">
        <w:r w:rsidRPr="009F6C68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3️- Please suggest Tax-Efficient Withdrawal Strategy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_Toc189472514 \h </w:instrTex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>4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5AB7E21D" w14:textId="64BBEEF9" w:rsidR="009F6C68" w:rsidRPr="009F6C68" w:rsidRDefault="009F6C68">
      <w:pPr>
        <w:pStyle w:val="TOC2"/>
        <w:tabs>
          <w:tab w:val="right" w:leader="dot" w:pos="10214"/>
        </w:tabs>
        <w:rPr>
          <w:rFonts w:ascii="Calibri" w:eastAsiaTheme="minorEastAsia" w:hAnsi="Calibri" w:cs="Calibri"/>
          <w:noProof/>
          <w:sz w:val="24"/>
          <w:szCs w:val="24"/>
        </w:rPr>
      </w:pPr>
      <w:hyperlink w:anchor="_Toc189472515" w:history="1">
        <w:r w:rsidRPr="009F6C68">
          <w:rPr>
            <w:rStyle w:val="Hyperlink"/>
            <w:rFonts w:ascii="Calibri" w:eastAsia="Times New Roman" w:hAnsi="Calibri" w:cs="Calibri"/>
            <w:noProof/>
            <w:sz w:val="24"/>
            <w:szCs w:val="24"/>
          </w:rPr>
          <w:t>5️-Please provide Additional Actionable Recommendations such as: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_Toc189472515 \h </w:instrTex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t>4</w:t>
        </w:r>
        <w:r w:rsidRPr="009F6C68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0B461804" w14:textId="5B6A4BD9" w:rsidR="009C4121" w:rsidRPr="005028BF" w:rsidRDefault="009F6C68" w:rsidP="005028BF">
      <w:pPr>
        <w:spacing w:after="0"/>
        <w:rPr>
          <w:rFonts w:ascii="Calibri" w:eastAsia="Times New Roman" w:hAnsi="Calibri" w:cs="Calibri"/>
          <w:b/>
          <w:bCs/>
          <w:kern w:val="0"/>
          <w:sz w:val="10"/>
          <w:szCs w:val="10"/>
          <w14:ligatures w14:val="none"/>
        </w:rPr>
      </w:pPr>
      <w:r w:rsidRPr="009F6C68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fldChar w:fldCharType="end"/>
      </w:r>
      <w:r w:rsidR="009C4121" w:rsidRPr="009C4121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br w:type="page"/>
      </w:r>
    </w:p>
    <w:p w14:paraId="2CA46D33" w14:textId="6360201F" w:rsidR="00621616" w:rsidRPr="00B337F0" w:rsidRDefault="00621616" w:rsidP="00B337F0">
      <w:pPr>
        <w:pStyle w:val="Heading1"/>
        <w:spacing w:before="120"/>
        <w:jc w:val="center"/>
        <w:rPr>
          <w:rFonts w:eastAsia="Times New Roman"/>
          <w:b/>
          <w:bCs/>
          <w:color w:val="FF0000"/>
          <w:sz w:val="28"/>
          <w:szCs w:val="32"/>
        </w:rPr>
      </w:pPr>
      <w:bookmarkStart w:id="26" w:name="_Toc189471495"/>
      <w:bookmarkStart w:id="27" w:name="_Toc189471810"/>
      <w:bookmarkStart w:id="28" w:name="_Toc189471936"/>
      <w:bookmarkStart w:id="29" w:name="_Toc189472052"/>
      <w:bookmarkStart w:id="30" w:name="_Toc189472178"/>
      <w:bookmarkStart w:id="31" w:name="_Toc189472352"/>
      <w:bookmarkStart w:id="32" w:name="_Toc189472461"/>
      <w:bookmarkStart w:id="33" w:name="_Toc189472500"/>
      <w:r w:rsidRPr="00B337F0">
        <w:rPr>
          <w:rFonts w:eastAsia="Times New Roman"/>
          <w:b/>
          <w:bCs/>
          <w:color w:val="FF0000"/>
          <w:sz w:val="28"/>
          <w:szCs w:val="32"/>
        </w:rPr>
        <w:lastRenderedPageBreak/>
        <w:t>CHATGPT PROMPT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68438C1" w14:textId="77777777" w:rsidR="00CE1512" w:rsidRPr="00CE1512" w:rsidRDefault="00CE1512" w:rsidP="00B337F0">
      <w:pPr>
        <w:spacing w:after="0"/>
        <w:rPr>
          <w:rFonts w:ascii="Calibri" w:hAnsi="Calibri" w:cs="Calibri"/>
          <w:sz w:val="24"/>
          <w:szCs w:val="24"/>
        </w:rPr>
      </w:pPr>
      <w:r w:rsidRPr="00CE1512">
        <w:rPr>
          <w:rFonts w:ascii="Calibri" w:hAnsi="Calibri" w:cs="Calibri"/>
          <w:sz w:val="24"/>
          <w:szCs w:val="24"/>
        </w:rPr>
        <w:t>Please generate a structured family retirement financial plan based on the following details:</w:t>
      </w:r>
    </w:p>
    <w:p w14:paraId="198208C0" w14:textId="6390ED92" w:rsidR="00CE1512" w:rsidRPr="00CE1512" w:rsidRDefault="00CE1512" w:rsidP="00B337F0">
      <w:pPr>
        <w:pStyle w:val="ListParagraph"/>
        <w:numPr>
          <w:ilvl w:val="0"/>
          <w:numId w:val="24"/>
        </w:numPr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CE1512">
        <w:rPr>
          <w:rFonts w:ascii="Calibri" w:hAnsi="Calibri" w:cs="Calibri"/>
          <w:sz w:val="24"/>
          <w:szCs w:val="24"/>
        </w:rPr>
        <w:t xml:space="preserve">Variable data such as amount, dates, % and numbers provided in </w:t>
      </w:r>
      <w:r w:rsidRPr="00EA6C29">
        <w:rPr>
          <w:rFonts w:ascii="Calibri" w:hAnsi="Calibri" w:cs="Calibri"/>
          <w:sz w:val="24"/>
          <w:szCs w:val="24"/>
          <w:highlight w:val="yellow"/>
        </w:rPr>
        <w:t>[bracketed placeholders]</w:t>
      </w:r>
      <w:r w:rsidRPr="00CE1512">
        <w:rPr>
          <w:rFonts w:ascii="Calibri" w:hAnsi="Calibri" w:cs="Calibri"/>
          <w:sz w:val="24"/>
          <w:szCs w:val="24"/>
        </w:rPr>
        <w:t xml:space="preserve"> </w:t>
      </w:r>
    </w:p>
    <w:p w14:paraId="37952028" w14:textId="485AC049" w:rsidR="00CE1512" w:rsidRPr="00CE1512" w:rsidRDefault="00CE1512" w:rsidP="00B337F0">
      <w:pPr>
        <w:pStyle w:val="ListParagraph"/>
        <w:numPr>
          <w:ilvl w:val="0"/>
          <w:numId w:val="24"/>
        </w:numPr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CE1512">
        <w:rPr>
          <w:rFonts w:ascii="Calibri" w:hAnsi="Calibri" w:cs="Calibri"/>
          <w:sz w:val="24"/>
          <w:szCs w:val="24"/>
        </w:rPr>
        <w:t xml:space="preserve">Where the amounts are specified, they are </w:t>
      </w:r>
      <w:r w:rsidRPr="00A50BAD">
        <w:rPr>
          <w:rFonts w:ascii="Calibri" w:hAnsi="Calibri" w:cs="Calibri"/>
          <w:b/>
          <w:bCs/>
          <w:sz w:val="24"/>
          <w:szCs w:val="24"/>
        </w:rPr>
        <w:t>based on today’s dollar</w:t>
      </w:r>
      <w:r w:rsidRPr="00CE1512">
        <w:rPr>
          <w:rFonts w:ascii="Calibri" w:hAnsi="Calibri" w:cs="Calibri"/>
          <w:sz w:val="24"/>
          <w:szCs w:val="24"/>
        </w:rPr>
        <w:t xml:space="preserve"> value and all generated reports are based </w:t>
      </w:r>
      <w:r w:rsidRPr="00A50BAD">
        <w:rPr>
          <w:rFonts w:ascii="Calibri" w:hAnsi="Calibri" w:cs="Calibri"/>
          <w:b/>
          <w:bCs/>
          <w:sz w:val="24"/>
          <w:szCs w:val="24"/>
        </w:rPr>
        <w:t>on today’s Dollar</w:t>
      </w:r>
      <w:r w:rsidRPr="00CE1512">
        <w:rPr>
          <w:rFonts w:ascii="Calibri" w:hAnsi="Calibri" w:cs="Calibri"/>
          <w:sz w:val="24"/>
          <w:szCs w:val="24"/>
        </w:rPr>
        <w:t>.</w:t>
      </w:r>
    </w:p>
    <w:p w14:paraId="58B52D0D" w14:textId="1CDF71CD" w:rsidR="00B96E6F" w:rsidRPr="00F878BF" w:rsidRDefault="00501A9F" w:rsidP="009C4121">
      <w:pPr>
        <w:pStyle w:val="Heading1"/>
        <w:spacing w:before="120"/>
        <w:rPr>
          <w:rFonts w:eastAsia="Times New Roman"/>
        </w:rPr>
      </w:pPr>
      <w:bookmarkStart w:id="34" w:name="_Toc189471499"/>
      <w:bookmarkStart w:id="35" w:name="_Toc189471814"/>
      <w:bookmarkStart w:id="36" w:name="_Toc189471940"/>
      <w:bookmarkStart w:id="37" w:name="_Toc189472053"/>
      <w:bookmarkStart w:id="38" w:name="_Toc189472179"/>
      <w:bookmarkStart w:id="39" w:name="_Toc189472353"/>
      <w:bookmarkStart w:id="40" w:name="_Toc189472462"/>
      <w:bookmarkStart w:id="41" w:name="_Toc189472501"/>
      <w:r w:rsidRPr="00F878BF">
        <w:rPr>
          <w:rFonts w:eastAsia="Times New Roman"/>
        </w:rPr>
        <w:t>INPUT</w:t>
      </w:r>
      <w:r w:rsidR="00B96E6F" w:rsidRPr="00F878BF">
        <w:rPr>
          <w:rFonts w:eastAsia="Times New Roman"/>
        </w:rPr>
        <w:t xml:space="preserve"> DATA AND </w:t>
      </w:r>
      <w:r w:rsidRPr="00F878BF">
        <w:rPr>
          <w:rFonts w:eastAsia="Times New Roman"/>
        </w:rPr>
        <w:t>DE</w:t>
      </w:r>
      <w:r w:rsidR="009C4121">
        <w:rPr>
          <w:rFonts w:eastAsia="Times New Roman"/>
        </w:rPr>
        <w:t>T</w:t>
      </w:r>
      <w:r w:rsidRPr="00F878BF">
        <w:rPr>
          <w:rFonts w:eastAsia="Times New Roman"/>
        </w:rPr>
        <w:t>AILS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74F2E7E5" w14:textId="77777777" w:rsidR="00595C7E" w:rsidRPr="00F878BF" w:rsidRDefault="00595C7E" w:rsidP="009C4121">
      <w:pPr>
        <w:pStyle w:val="Heading2"/>
        <w:rPr>
          <w:rFonts w:eastAsia="Times New Roman"/>
          <w:b w:val="0"/>
        </w:rPr>
      </w:pPr>
      <w:bookmarkStart w:id="42" w:name="_Toc189471500"/>
      <w:bookmarkStart w:id="43" w:name="_Toc189471815"/>
      <w:bookmarkStart w:id="44" w:name="_Toc189471941"/>
      <w:bookmarkStart w:id="45" w:name="_Toc189472054"/>
      <w:bookmarkStart w:id="46" w:name="_Toc189472180"/>
      <w:bookmarkStart w:id="47" w:name="_Toc189472354"/>
      <w:bookmarkStart w:id="48" w:name="_Toc189472463"/>
      <w:bookmarkStart w:id="49" w:name="_Toc189472502"/>
      <w:r w:rsidRPr="00F878BF">
        <w:rPr>
          <w:rFonts w:eastAsia="Times New Roman"/>
        </w:rPr>
        <w:t>1. Family Information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25B73BCC" w14:textId="6569014B" w:rsidR="00595C7E" w:rsidRPr="00F878BF" w:rsidRDefault="00595C7E" w:rsidP="00B337F0">
      <w:pPr>
        <w:numPr>
          <w:ilvl w:val="0"/>
          <w:numId w:val="2"/>
        </w:numPr>
        <w:spacing w:before="120" w:after="12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Husband: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EA6C29" w:rsidRPr="00EA6C29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[Name]</w:t>
      </w:r>
      <w:r w:rsidR="00EA6C2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CB23D0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age </w:t>
      </w:r>
      <w:r w:rsidR="00CB23D0" w:rsidRPr="0027611B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</w:t>
      </w:r>
      <w:r w:rsidR="00CD549E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55</w:t>
      </w:r>
      <w:r w:rsidR="00CB23D0" w:rsidRPr="0027611B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  <w:r w:rsidR="00CB23D0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years old (Retirement Goal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: </w:t>
      </w:r>
      <w:r w:rsidR="00CB23D0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[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65</w:t>
      </w:r>
      <w:r w:rsidR="00CB23D0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]</w:t>
      </w:r>
    </w:p>
    <w:p w14:paraId="017DC17A" w14:textId="474F3AFD" w:rsidR="00595C7E" w:rsidRPr="00F878BF" w:rsidRDefault="00595C7E" w:rsidP="00F87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Wife: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EA6C29" w:rsidRPr="00EA6C29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</w:t>
      </w:r>
      <w:proofErr w:type="gramStart"/>
      <w:r w:rsidR="00EA6C29" w:rsidRPr="00EA6C29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Name]</w:t>
      </w:r>
      <w:r w:rsidR="00EA6C2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EA6C2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age</w:t>
      </w:r>
      <w:proofErr w:type="gramEnd"/>
      <w:r w:rsidR="00EA6C2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CB23D0" w:rsidRPr="00CD549E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</w:t>
      </w:r>
      <w:r w:rsidR="00CD549E" w:rsidRPr="00CD549E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50</w:t>
      </w:r>
      <w:r w:rsidR="00CB23D0" w:rsidRPr="00CD549E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years old (Retirement Goal: </w:t>
      </w:r>
      <w:r w:rsidR="00CB23D0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[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60</w:t>
      </w:r>
      <w:r w:rsidR="00CB23D0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</w:p>
    <w:p w14:paraId="507419EB" w14:textId="60EFEEE5" w:rsidR="00595C7E" w:rsidRPr="00F878BF" w:rsidRDefault="0094049D" w:rsidP="00F87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Child 1</w:t>
      </w:r>
      <w:r w:rsidR="00595C7E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="00595C7E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EA6C29" w:rsidRPr="00EA6C29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</w:t>
      </w:r>
      <w:proofErr w:type="gramStart"/>
      <w:r w:rsidR="00EA6C29" w:rsidRPr="00EA6C29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Name]</w:t>
      </w:r>
      <w:r w:rsidR="00EA6C2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EA6C2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age</w:t>
      </w:r>
      <w:proofErr w:type="gramEnd"/>
      <w:r w:rsidR="00EA6C2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CB23D0" w:rsidRPr="0027611B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</w:t>
      </w:r>
      <w:proofErr w:type="gramStart"/>
      <w:r w:rsidR="00CD549E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12</w:t>
      </w:r>
      <w:r w:rsidR="00595C7E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r w:rsidR="00CB23D0" w:rsidRPr="0027611B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  <w:proofErr w:type="gramEnd"/>
      <w:r w:rsidR="00CB23D0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</w:p>
    <w:p w14:paraId="111339D8" w14:textId="02FAF98D" w:rsidR="00595C7E" w:rsidRDefault="0094049D" w:rsidP="00F87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Child 2</w:t>
      </w:r>
      <w:r w:rsidR="00595C7E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="00EA6C29" w:rsidRPr="00EA6C29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r w:rsidR="00EA6C29" w:rsidRPr="00EA6C29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</w:t>
      </w:r>
      <w:proofErr w:type="gramStart"/>
      <w:r w:rsidR="00EA6C29" w:rsidRPr="00EA6C29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Name]</w:t>
      </w:r>
      <w:r w:rsidR="00EA6C2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EA6C2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age</w:t>
      </w:r>
      <w:proofErr w:type="gramEnd"/>
      <w:r w:rsidR="00EA6C2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595C7E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CB23D0" w:rsidRPr="0027611B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</w:t>
      </w:r>
      <w:r w:rsidR="00CD549E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10</w:t>
      </w:r>
      <w:r w:rsidR="00CB23D0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  <w:r w:rsidR="00595C7E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</w:p>
    <w:p w14:paraId="37A42B52" w14:textId="48AEC87C" w:rsidR="00F878BF" w:rsidRPr="00EB1382" w:rsidRDefault="00F878BF" w:rsidP="00F87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Total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Annual ALL living expenses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e.g., housing, food, entertainment, vacation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2171578C" w14:textId="36039528" w:rsidR="00EB1382" w:rsidRPr="00F878BF" w:rsidRDefault="00EB1382" w:rsidP="00B337F0">
      <w:pPr>
        <w:numPr>
          <w:ilvl w:val="0"/>
          <w:numId w:val="2"/>
        </w:numPr>
        <w:spacing w:before="100" w:beforeAutospacing="1" w:after="12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Country of </w:t>
      </w:r>
      <w:proofErr w:type="spellStart"/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Resedance</w:t>
      </w:r>
      <w:proofErr w:type="spellEnd"/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[Specify </w:t>
      </w:r>
      <w:proofErr w:type="spellStart"/>
      <w:r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Country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t</w:t>
      </w:r>
      <w:proofErr w:type="spellEnd"/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</w:p>
    <w:p w14:paraId="299EE0DF" w14:textId="77777777" w:rsidR="00595C7E" w:rsidRPr="00F878BF" w:rsidRDefault="00595C7E" w:rsidP="009C4121">
      <w:pPr>
        <w:pStyle w:val="Heading2"/>
        <w:rPr>
          <w:rFonts w:eastAsia="Times New Roman"/>
        </w:rPr>
      </w:pPr>
      <w:bookmarkStart w:id="50" w:name="_Toc189471501"/>
      <w:bookmarkStart w:id="51" w:name="_Toc189471816"/>
      <w:bookmarkStart w:id="52" w:name="_Toc189471942"/>
      <w:bookmarkStart w:id="53" w:name="_Toc189472055"/>
      <w:bookmarkStart w:id="54" w:name="_Toc189472181"/>
      <w:bookmarkStart w:id="55" w:name="_Toc189472355"/>
      <w:bookmarkStart w:id="56" w:name="_Toc189472464"/>
      <w:bookmarkStart w:id="57" w:name="_Toc189472503"/>
      <w:r w:rsidRPr="00F878BF">
        <w:rPr>
          <w:rFonts w:eastAsia="Times New Roman"/>
        </w:rPr>
        <w:t>2. Income &amp; Taxes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4F2596D7" w14:textId="77777777" w:rsidR="00595C7E" w:rsidRPr="00F878BF" w:rsidRDefault="00595C7E" w:rsidP="00B337F0">
      <w:pPr>
        <w:numPr>
          <w:ilvl w:val="0"/>
          <w:numId w:val="3"/>
        </w:numPr>
        <w:tabs>
          <w:tab w:val="num" w:pos="720"/>
        </w:tabs>
        <w:spacing w:before="120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Husband's salary: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7D3E10D3" w14:textId="77777777" w:rsidR="00F878BF" w:rsidRPr="00F878BF" w:rsidRDefault="00F878BF" w:rsidP="00CD549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Husband’s 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Annual salary growth rate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%]</w:t>
      </w:r>
    </w:p>
    <w:p w14:paraId="511873CD" w14:textId="77777777" w:rsidR="00F878BF" w:rsidRPr="00EA6C29" w:rsidRDefault="00F878BF" w:rsidP="00CD549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Husband’s 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Applicable income tax rate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%]</w:t>
      </w:r>
    </w:p>
    <w:p w14:paraId="658F7565" w14:textId="791E5FF1" w:rsidR="00EA6C29" w:rsidRPr="00F878BF" w:rsidRDefault="00EA6C29" w:rsidP="00CD549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Husband’s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Expected Commissions and or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boun</w:t>
      </w:r>
      <w:r w:rsidR="00B337F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ses</w:t>
      </w:r>
      <w:proofErr w:type="spellEnd"/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</w:t>
      </w:r>
      <w:proofErr w:type="spellStart"/>
      <w:r w:rsidR="00B337F0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Spesify</w:t>
      </w:r>
      <w:proofErr w:type="spellEnd"/>
      <w:r w:rsidR="00B337F0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 Amount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</w:p>
    <w:p w14:paraId="7018890C" w14:textId="77777777" w:rsidR="00595C7E" w:rsidRPr="00F878BF" w:rsidRDefault="00595C7E" w:rsidP="00F878BF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Wife's salary: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2CA7F108" w14:textId="6CB69526" w:rsidR="00F878BF" w:rsidRPr="00F878BF" w:rsidRDefault="00F878BF" w:rsidP="00CD549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Wife's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Annual salary growth rate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%]</w:t>
      </w:r>
    </w:p>
    <w:p w14:paraId="4397ABD5" w14:textId="3C7DBA65" w:rsidR="00F878BF" w:rsidRPr="00B337F0" w:rsidRDefault="00F878BF" w:rsidP="00CD549E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Wife's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Applicable income tax rate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%]</w:t>
      </w:r>
    </w:p>
    <w:p w14:paraId="228ED9F4" w14:textId="0946D3F4" w:rsidR="00B337F0" w:rsidRPr="00B337F0" w:rsidRDefault="00B337F0" w:rsidP="00B337F0">
      <w:pPr>
        <w:numPr>
          <w:ilvl w:val="1"/>
          <w:numId w:val="3"/>
        </w:numPr>
        <w:spacing w:before="100" w:beforeAutospacing="1" w:after="12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Wife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’s Expected Commissions and or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bounses</w:t>
      </w:r>
      <w:proofErr w:type="spellEnd"/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</w:t>
      </w:r>
      <w:proofErr w:type="spellStart"/>
      <w:r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Spesify</w:t>
      </w:r>
      <w:proofErr w:type="spellEnd"/>
      <w:r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 Amount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</w:p>
    <w:p w14:paraId="042C087E" w14:textId="77777777" w:rsidR="00595C7E" w:rsidRPr="00F878BF" w:rsidRDefault="00595C7E" w:rsidP="00CD549E">
      <w:pPr>
        <w:pStyle w:val="Heading2"/>
        <w:rPr>
          <w:rFonts w:eastAsia="Times New Roman"/>
          <w:b w:val="0"/>
        </w:rPr>
      </w:pPr>
      <w:bookmarkStart w:id="58" w:name="_Toc189471502"/>
      <w:bookmarkStart w:id="59" w:name="_Toc189471817"/>
      <w:bookmarkStart w:id="60" w:name="_Toc189471943"/>
      <w:bookmarkStart w:id="61" w:name="_Toc189472056"/>
      <w:bookmarkStart w:id="62" w:name="_Toc189472182"/>
      <w:bookmarkStart w:id="63" w:name="_Toc189472356"/>
      <w:bookmarkStart w:id="64" w:name="_Toc189472465"/>
      <w:bookmarkStart w:id="65" w:name="_Toc189472504"/>
      <w:r w:rsidRPr="00F878BF">
        <w:rPr>
          <w:rFonts w:eastAsia="Times New Roman"/>
        </w:rPr>
        <w:t>3. Assets &amp; Investments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284E7F0D" w14:textId="63A99138" w:rsidR="00595C7E" w:rsidRPr="00F878BF" w:rsidRDefault="00CB23D0" w:rsidP="00CD549E">
      <w:pPr>
        <w:numPr>
          <w:ilvl w:val="0"/>
          <w:numId w:val="4"/>
        </w:numPr>
        <w:tabs>
          <w:tab w:val="num" w:pos="720"/>
        </w:tabs>
        <w:spacing w:before="120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Registered </w:t>
      </w:r>
      <w:r w:rsidR="00595C7E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Retirement Savings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such as RRSP or 401K</w:t>
      </w:r>
    </w:p>
    <w:p w14:paraId="666CCED1" w14:textId="77777777" w:rsidR="00595C7E" w:rsidRPr="00F878BF" w:rsidRDefault="00595C7E" w:rsidP="00F878BF">
      <w:pPr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Husband: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7747117F" w14:textId="77777777" w:rsidR="00595C7E" w:rsidRPr="00F878BF" w:rsidRDefault="00595C7E" w:rsidP="00F878BF">
      <w:pPr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Wife: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563706A8" w14:textId="60D7A45B" w:rsidR="00CB23D0" w:rsidRPr="00F878BF" w:rsidRDefault="00CB23D0" w:rsidP="00F878BF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Tax</w:t>
      </w:r>
      <w:r w:rsidR="009C4121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-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Free Saving accounts or Roth RIA</w:t>
      </w:r>
    </w:p>
    <w:p w14:paraId="18073360" w14:textId="77777777" w:rsidR="00CB23D0" w:rsidRPr="00F878BF" w:rsidRDefault="00CB23D0" w:rsidP="00F878BF">
      <w:pPr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Husband: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674AA345" w14:textId="77777777" w:rsidR="00CB23D0" w:rsidRPr="00F878BF" w:rsidRDefault="00CB23D0" w:rsidP="00F878BF">
      <w:pPr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Wife: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7C7732B7" w14:textId="554FB2EB" w:rsidR="00595C7E" w:rsidRPr="00F878BF" w:rsidRDefault="0094049D" w:rsidP="00F878BF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Taxable </w:t>
      </w:r>
      <w:r w:rsidR="00595C7E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Savings</w:t>
      </w:r>
      <w:r w:rsidR="00CB23D0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or investment</w:t>
      </w:r>
      <w:r w:rsidR="00595C7E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Accounts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(e.g., brokerage accounts, real estate, businesses)</w:t>
      </w:r>
    </w:p>
    <w:p w14:paraId="03E180CF" w14:textId="77777777" w:rsidR="00595C7E" w:rsidRPr="00F878BF" w:rsidRDefault="00595C7E" w:rsidP="00F878BF">
      <w:pPr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Husband: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7D172F15" w14:textId="77777777" w:rsidR="00595C7E" w:rsidRPr="00F878BF" w:rsidRDefault="00595C7E" w:rsidP="00F878BF">
      <w:pPr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Wife: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7D762712" w14:textId="77777777" w:rsidR="00595C7E" w:rsidRPr="00F878BF" w:rsidRDefault="00595C7E" w:rsidP="00F878BF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Children’s Education Funds</w:t>
      </w:r>
    </w:p>
    <w:p w14:paraId="38C5D3DA" w14:textId="32951119" w:rsidR="00595C7E" w:rsidRPr="00F878BF" w:rsidRDefault="0094049D" w:rsidP="00F878BF">
      <w:pPr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Child 1</w:t>
      </w:r>
      <w:r w:rsidR="00595C7E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: </w:t>
      </w:r>
      <w:r w:rsidR="00595C7E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185D24D8" w14:textId="2D31679B" w:rsidR="00595C7E" w:rsidRPr="00F878BF" w:rsidRDefault="0094049D" w:rsidP="00F878BF">
      <w:pPr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Child 2</w:t>
      </w:r>
      <w:r w:rsidR="00595C7E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: </w:t>
      </w:r>
      <w:r w:rsidR="00595C7E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485B335B" w14:textId="00E78A93" w:rsidR="00595C7E" w:rsidRPr="00F878BF" w:rsidRDefault="009C4121" w:rsidP="00F878BF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Today’s </w:t>
      </w:r>
      <w:r w:rsidR="00595C7E" w:rsidRPr="009C412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Home Value:</w:t>
      </w:r>
      <w:r w:rsidR="00595C7E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595C7E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6DCE0F6F" w14:textId="6EDABCF0" w:rsidR="00595C7E" w:rsidRPr="009C4121" w:rsidRDefault="00595C7E" w:rsidP="00F878BF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9C412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Other Investments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0CB3E9A3" w14:textId="77777777" w:rsidR="009C4121" w:rsidRPr="00F878BF" w:rsidRDefault="009C4121" w:rsidP="009C41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Investment return before retirement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[Specify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%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</w:p>
    <w:p w14:paraId="6D16D832" w14:textId="77777777" w:rsidR="009C4121" w:rsidRPr="00F878BF" w:rsidRDefault="009C4121" w:rsidP="009C41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Investment return after retirement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[Specify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%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</w:p>
    <w:p w14:paraId="5D4369D3" w14:textId="6B0AEAD2" w:rsidR="009C4121" w:rsidRPr="009C4121" w:rsidRDefault="009C4121" w:rsidP="009C41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Expected 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Inflation rate: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[Specify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%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</w:p>
    <w:p w14:paraId="15330C50" w14:textId="77777777" w:rsidR="00595C7E" w:rsidRPr="00F878BF" w:rsidRDefault="00595C7E" w:rsidP="005028BF">
      <w:pPr>
        <w:pStyle w:val="Heading2"/>
        <w:spacing w:before="0"/>
        <w:rPr>
          <w:rFonts w:eastAsia="Times New Roman"/>
          <w:b w:val="0"/>
        </w:rPr>
      </w:pPr>
      <w:bookmarkStart w:id="66" w:name="_Toc189471503"/>
      <w:bookmarkStart w:id="67" w:name="_Toc189471818"/>
      <w:bookmarkStart w:id="68" w:name="_Toc189471944"/>
      <w:bookmarkStart w:id="69" w:name="_Toc189472057"/>
      <w:bookmarkStart w:id="70" w:name="_Toc189472183"/>
      <w:bookmarkStart w:id="71" w:name="_Toc189472357"/>
      <w:bookmarkStart w:id="72" w:name="_Toc189472466"/>
      <w:bookmarkStart w:id="73" w:name="_Toc189472505"/>
      <w:r w:rsidRPr="00F878BF">
        <w:rPr>
          <w:rFonts w:eastAsia="Times New Roman"/>
        </w:rPr>
        <w:lastRenderedPageBreak/>
        <w:t>4. Liabilities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626C1D9F" w14:textId="77777777" w:rsidR="00595C7E" w:rsidRPr="00F878BF" w:rsidRDefault="00595C7E" w:rsidP="00F878BF">
      <w:pPr>
        <w:numPr>
          <w:ilvl w:val="0"/>
          <w:numId w:val="5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27611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Home Mortgage Balance: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27611B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68B93E51" w14:textId="77777777" w:rsidR="00595C7E" w:rsidRPr="00F878BF" w:rsidRDefault="00595C7E" w:rsidP="00F878BF">
      <w:pPr>
        <w:numPr>
          <w:ilvl w:val="0"/>
          <w:numId w:val="5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27611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Years Remaining: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27611B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Years]</w:t>
      </w:r>
    </w:p>
    <w:p w14:paraId="2598964C" w14:textId="77777777" w:rsidR="00595C7E" w:rsidRPr="0027611B" w:rsidRDefault="00595C7E" w:rsidP="00F878BF">
      <w:pPr>
        <w:numPr>
          <w:ilvl w:val="0"/>
          <w:numId w:val="5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</w:pPr>
      <w:r w:rsidRPr="0027611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Interest Rate: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27611B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%]</w:t>
      </w:r>
    </w:p>
    <w:p w14:paraId="69CAB886" w14:textId="77777777" w:rsidR="00595C7E" w:rsidRPr="00F878BF" w:rsidRDefault="00595C7E" w:rsidP="00F878BF">
      <w:pPr>
        <w:numPr>
          <w:ilvl w:val="0"/>
          <w:numId w:val="5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27611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Other Debts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(e.g., student loans, car loans, credit card debt): </w:t>
      </w:r>
      <w:r w:rsidRPr="0027611B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2115E17F" w14:textId="77777777" w:rsidR="00595C7E" w:rsidRPr="00F878BF" w:rsidRDefault="00595C7E" w:rsidP="009C4121">
      <w:pPr>
        <w:pStyle w:val="Heading2"/>
        <w:rPr>
          <w:rFonts w:eastAsia="Times New Roman"/>
          <w:b w:val="0"/>
        </w:rPr>
      </w:pPr>
      <w:bookmarkStart w:id="74" w:name="_Toc189471504"/>
      <w:bookmarkStart w:id="75" w:name="_Toc189471819"/>
      <w:bookmarkStart w:id="76" w:name="_Toc189471945"/>
      <w:bookmarkStart w:id="77" w:name="_Toc189472058"/>
      <w:bookmarkStart w:id="78" w:name="_Toc189472184"/>
      <w:bookmarkStart w:id="79" w:name="_Toc189472358"/>
      <w:bookmarkStart w:id="80" w:name="_Toc189472467"/>
      <w:bookmarkStart w:id="81" w:name="_Toc189472506"/>
      <w:r w:rsidRPr="00F878BF">
        <w:rPr>
          <w:rFonts w:eastAsia="Times New Roman"/>
        </w:rPr>
        <w:t>5. Savings &amp; Contributions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5F787F6E" w14:textId="29B8C1AB" w:rsidR="00595C7E" w:rsidRPr="00F878BF" w:rsidRDefault="00595C7E" w:rsidP="00F878BF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Annual contribution to retirement savings: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% of</w:t>
      </w:r>
      <w:r w:rsidR="00B337F0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 Total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 income]</w:t>
      </w:r>
      <w:r w:rsidR="0094049D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</w:p>
    <w:p w14:paraId="2CBD84F1" w14:textId="572E6522" w:rsidR="00595C7E" w:rsidRPr="00F878BF" w:rsidRDefault="00595C7E" w:rsidP="00F878BF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highlight w:val="yellow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Annual contribution to </w:t>
      </w:r>
      <w:r w:rsidR="0094049D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Child 1’s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education funds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  <w:r w:rsidR="0094049D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94049D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for the next</w:t>
      </w:r>
      <w:r w:rsidR="0094049D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94049D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no of years]</w:t>
      </w:r>
    </w:p>
    <w:p w14:paraId="52CA6462" w14:textId="1D9941E5" w:rsidR="0094049D" w:rsidRPr="00F878BF" w:rsidRDefault="0094049D" w:rsidP="00595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highlight w:val="yellow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Annual contribution to Child 2 education funds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for the next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no of years</w:t>
      </w:r>
    </w:p>
    <w:p w14:paraId="7DA1CD31" w14:textId="77777777" w:rsidR="00595C7E" w:rsidRPr="00F878BF" w:rsidRDefault="00595C7E" w:rsidP="00595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Emergency fund target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4349C11E" w14:textId="3C4DCC6C" w:rsidR="00966B67" w:rsidRPr="00F878BF" w:rsidRDefault="00595C7E" w:rsidP="00595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Other planned savings/investments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7F828086" w14:textId="77777777" w:rsidR="00595C7E" w:rsidRPr="00F878BF" w:rsidRDefault="00595C7E" w:rsidP="009C4121">
      <w:pPr>
        <w:pStyle w:val="Heading2"/>
        <w:rPr>
          <w:rFonts w:eastAsia="Times New Roman"/>
          <w:b w:val="0"/>
        </w:rPr>
      </w:pPr>
      <w:bookmarkStart w:id="82" w:name="_Toc189471505"/>
      <w:bookmarkStart w:id="83" w:name="_Toc189471820"/>
      <w:bookmarkStart w:id="84" w:name="_Toc189471946"/>
      <w:bookmarkStart w:id="85" w:name="_Toc189472059"/>
      <w:bookmarkStart w:id="86" w:name="_Toc189472185"/>
      <w:bookmarkStart w:id="87" w:name="_Toc189472359"/>
      <w:bookmarkStart w:id="88" w:name="_Toc189472468"/>
      <w:bookmarkStart w:id="89" w:name="_Toc189472507"/>
      <w:r w:rsidRPr="00F878BF">
        <w:rPr>
          <w:rFonts w:eastAsia="Times New Roman"/>
        </w:rPr>
        <w:t>6. Major Future Expenses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4C8992B5" w14:textId="2ADED2AF" w:rsidR="00595C7E" w:rsidRPr="00F878BF" w:rsidRDefault="00595C7E" w:rsidP="00595C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New car purchase:</w:t>
      </w:r>
      <w:r w:rsidR="00A932AB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Every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A932AB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No. of Year</w:t>
      </w:r>
      <w:r w:rsidR="00F6717B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s</w:t>
      </w:r>
      <w:r w:rsidR="00A932AB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Cost: </w:t>
      </w:r>
      <w:r w:rsidR="00A932AB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  <w:r w:rsidR="0094049D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94049D" w:rsidRPr="008D3B9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starting</w:t>
      </w:r>
      <w:r w:rsidR="0094049D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94049D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Year]</w:t>
      </w:r>
    </w:p>
    <w:p w14:paraId="00F28778" w14:textId="0DE1051C" w:rsidR="00A932AB" w:rsidRPr="00F878BF" w:rsidRDefault="00A932AB" w:rsidP="002F71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</w:t>
      </w:r>
      <w:r w:rsidR="00595C7E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oof replacement, </w:t>
      </w:r>
      <w:r w:rsidR="00F6717B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every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[Specify No. of </w:t>
      </w:r>
      <w:r w:rsidR="00F6717B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Years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Cost: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  <w:r w:rsidR="008D3B9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8D3B94" w:rsidRPr="008D3B9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starting</w:t>
      </w:r>
      <w:r w:rsidR="008D3B94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8D3B94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Year]</w:t>
      </w:r>
    </w:p>
    <w:p w14:paraId="6F837679" w14:textId="18A056BD" w:rsidR="00A932AB" w:rsidRPr="00F878BF" w:rsidRDefault="00A932AB" w:rsidP="002F71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Appliance Replacement Every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No. of Year]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Cost: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  <w:r w:rsidR="008D3B9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8D3B94" w:rsidRPr="008D3B9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starting</w:t>
      </w:r>
      <w:r w:rsidR="008D3B94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8D3B94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Year]</w:t>
      </w:r>
    </w:p>
    <w:p w14:paraId="016F0D3C" w14:textId="453BCF5C" w:rsidR="00595C7E" w:rsidRPr="00B337F0" w:rsidRDefault="00B337F0" w:rsidP="00595C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First Child’</w:t>
      </w:r>
      <w:r w:rsidR="00595C7E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s wedding: </w:t>
      </w:r>
      <w:r w:rsidR="00A932AB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Target date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Year]</w:t>
      </w:r>
    </w:p>
    <w:p w14:paraId="3DCD9681" w14:textId="7EA2FBB8" w:rsidR="00B337F0" w:rsidRPr="00B337F0" w:rsidRDefault="00B337F0" w:rsidP="00B337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Second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Child’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s wedding: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Target date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Year]</w:t>
      </w:r>
    </w:p>
    <w:p w14:paraId="7B2E03E8" w14:textId="77777777" w:rsidR="00595C7E" w:rsidRPr="00F878BF" w:rsidRDefault="00595C7E" w:rsidP="00595C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Planned travel &amp; leisure in retirement: </w:t>
      </w:r>
      <w:r w:rsidRPr="00A50BAD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6110E51A" w14:textId="2F2D2FC6" w:rsidR="00F6717B" w:rsidRPr="00F878BF" w:rsidRDefault="00F6717B" w:rsidP="00F671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Twenty</w:t>
      </w:r>
      <w:r w:rsidR="009C412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-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Fifth Anniversary celebration: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8D3B94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year]</w:t>
      </w:r>
      <w:r w:rsidR="008D3B94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Cost: </w:t>
      </w:r>
      <w:r w:rsidR="008D3B94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4E932631" w14:textId="6D965F8D" w:rsidR="00F6717B" w:rsidRPr="00F878BF" w:rsidRDefault="00F6717B" w:rsidP="00F671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Fiftieth Anniversary </w:t>
      </w:r>
      <w:r w:rsidR="008D3B94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celebration:</w:t>
      </w:r>
      <w:r w:rsidR="008D3B94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8D3B94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year]</w:t>
      </w:r>
      <w:r w:rsidR="008D3B94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Cost: </w:t>
      </w:r>
      <w:r w:rsidR="008D3B94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34341EEC" w14:textId="4F2A7DA9" w:rsidR="00F6717B" w:rsidRPr="00F878BF" w:rsidRDefault="00F6717B" w:rsidP="00F671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Husband Nursing Home cost every Year after age [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Specify age]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Cost: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594FDCF1" w14:textId="751BB81B" w:rsidR="00F6717B" w:rsidRPr="00F878BF" w:rsidRDefault="00F6717B" w:rsidP="00F671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Wife Nursing Home </w:t>
      </w:r>
      <w:proofErr w:type="gramStart"/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cost</w:t>
      </w:r>
      <w:proofErr w:type="gramEnd"/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every Year after </w:t>
      </w:r>
      <w:r w:rsidR="008D3B94"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age [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Specify age]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Cost: 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[Specify Amount]</w:t>
      </w:r>
    </w:p>
    <w:p w14:paraId="2F58E82F" w14:textId="77777777" w:rsidR="00595C7E" w:rsidRPr="00F878BF" w:rsidRDefault="00595C7E" w:rsidP="009C4121">
      <w:pPr>
        <w:pStyle w:val="Heading2"/>
        <w:rPr>
          <w:rFonts w:eastAsia="Times New Roman"/>
          <w:b w:val="0"/>
        </w:rPr>
      </w:pPr>
      <w:bookmarkStart w:id="90" w:name="_Toc189471506"/>
      <w:bookmarkStart w:id="91" w:name="_Toc189471821"/>
      <w:bookmarkStart w:id="92" w:name="_Toc189471947"/>
      <w:bookmarkStart w:id="93" w:name="_Toc189472060"/>
      <w:bookmarkStart w:id="94" w:name="_Toc189472186"/>
      <w:bookmarkStart w:id="95" w:name="_Toc189472360"/>
      <w:bookmarkStart w:id="96" w:name="_Toc189472469"/>
      <w:bookmarkStart w:id="97" w:name="_Toc189472508"/>
      <w:r w:rsidRPr="00F878BF">
        <w:rPr>
          <w:rFonts w:eastAsia="Times New Roman"/>
        </w:rPr>
        <w:t>7. Retirement Assumptions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00D02FEA" w14:textId="5F1DD35C" w:rsidR="00595C7E" w:rsidRPr="00F878BF" w:rsidRDefault="00595C7E" w:rsidP="00595C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Retirement spending as</w:t>
      </w:r>
      <w:r w:rsid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%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current </w:t>
      </w:r>
      <w:r w:rsidR="009C412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living expenses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?</w:t>
      </w:r>
      <w:r w:rsid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F878BF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[Specify </w:t>
      </w:r>
      <w:r w:rsid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%</w:t>
      </w:r>
      <w:r w:rsidR="00F878BF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</w:p>
    <w:p w14:paraId="197492CA" w14:textId="0EF12918" w:rsidR="00595C7E" w:rsidRPr="00F878BF" w:rsidRDefault="00595C7E" w:rsidP="00595C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Life expectancy: </w:t>
      </w:r>
      <w:r w:rsidR="00F878BF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[Specify </w:t>
      </w:r>
      <w:r w:rsid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Year</w:t>
      </w:r>
      <w:r w:rsidR="00F878BF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</w:p>
    <w:p w14:paraId="48EC0E49" w14:textId="77777777" w:rsidR="00F6717B" w:rsidRPr="00F878BF" w:rsidRDefault="00F6717B" w:rsidP="00F6717B">
      <w:pPr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color w:val="0070C0"/>
          <w:kern w:val="0"/>
          <w:sz w:val="32"/>
          <w:szCs w:val="32"/>
          <w14:ligatures w14:val="none"/>
        </w:rPr>
      </w:pPr>
      <w:r w:rsidRPr="00F878BF">
        <w:rPr>
          <w:rFonts w:ascii="Calibri" w:eastAsia="Times New Roman" w:hAnsi="Calibri" w:cs="Calibri"/>
          <w:b/>
          <w:bCs/>
          <w:color w:val="0070C0"/>
          <w:kern w:val="0"/>
          <w:sz w:val="32"/>
          <w:szCs w:val="32"/>
          <w14:ligatures w14:val="none"/>
        </w:rPr>
        <w:t>Additional Considerations for a Stronger Plan</w:t>
      </w:r>
    </w:p>
    <w:p w14:paraId="77B2875F" w14:textId="0ABEC41A" w:rsidR="00595C7E" w:rsidRPr="00F878BF" w:rsidRDefault="00595C7E" w:rsidP="009C4121">
      <w:pPr>
        <w:pStyle w:val="Heading2"/>
        <w:rPr>
          <w:rFonts w:eastAsia="Times New Roman"/>
          <w:b w:val="0"/>
        </w:rPr>
      </w:pPr>
      <w:bookmarkStart w:id="98" w:name="_Toc189471507"/>
      <w:bookmarkStart w:id="99" w:name="_Toc189471822"/>
      <w:bookmarkStart w:id="100" w:name="_Toc189471948"/>
      <w:bookmarkStart w:id="101" w:name="_Toc189472061"/>
      <w:bookmarkStart w:id="102" w:name="_Toc189472187"/>
      <w:bookmarkStart w:id="103" w:name="_Toc189472361"/>
      <w:bookmarkStart w:id="104" w:name="_Toc189472470"/>
      <w:bookmarkStart w:id="105" w:name="_Toc189472509"/>
      <w:r w:rsidRPr="00F878BF">
        <w:rPr>
          <w:rFonts w:eastAsia="Times New Roman"/>
        </w:rPr>
        <w:t>8. Social Security, Pension &amp; Passive Income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17002EC4" w14:textId="206761E6" w:rsidR="00595C7E" w:rsidRPr="00F878BF" w:rsidRDefault="00595C7E" w:rsidP="00595C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Expected Social Security/Pension </w:t>
      </w:r>
      <w:r w:rsidR="00A50BA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for </w:t>
      </w:r>
      <w:r w:rsidRPr="00F878B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Benefits </w:t>
      </w:r>
      <w:r w:rsidR="00A50BA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for both husband and wife </w:t>
      </w:r>
      <w:r w:rsidR="008D3B94" w:rsidRPr="008D3B9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Starting at age</w:t>
      </w:r>
      <w:r w:rsidR="008D3B94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r w:rsidR="00FB01D7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[</w:t>
      </w:r>
      <w:r w:rsidR="00FB01D7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XX]</w:t>
      </w:r>
    </w:p>
    <w:p w14:paraId="7B62CAEB" w14:textId="768BAAC2" w:rsidR="009C4121" w:rsidRDefault="00A50BAD" w:rsidP="008704F6">
      <w:pPr>
        <w:numPr>
          <w:ilvl w:val="0"/>
          <w:numId w:val="10"/>
        </w:numPr>
        <w:spacing w:before="120" w:beforeAutospacing="1" w:after="12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Husband’s</w:t>
      </w:r>
      <w:r w:rsidR="00595C7E" w:rsidRPr="008D3B9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</w:t>
      </w:r>
      <w:r w:rsidR="00595C7E" w:rsidRPr="008D3B9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assive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or annual </w:t>
      </w:r>
      <w:r w:rsidR="00595C7E" w:rsidRPr="008D3B9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Income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after </w:t>
      </w:r>
      <w:proofErr w:type="gramStart"/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retirement</w:t>
      </w:r>
      <w:r w:rsidR="00595C7E" w:rsidRPr="008D3B9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</w:t>
      </w:r>
      <w:proofErr w:type="gramEnd"/>
      <w:r w:rsidR="00595C7E" w:rsidRPr="008D3B9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e.g., annuities, consulting</w:t>
      </w:r>
      <w:r w:rsidR="008D3B94" w:rsidRPr="008D3B9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Starting at </w:t>
      </w:r>
      <w:r w:rsidR="008D3B9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year</w:t>
      </w:r>
      <w:r w:rsidR="008D3B94"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 [Specify Amount]</w:t>
      </w:r>
    </w:p>
    <w:p w14:paraId="5FB38F76" w14:textId="4CF88ED0" w:rsidR="00A50BAD" w:rsidRPr="00A50BAD" w:rsidRDefault="00A50BAD" w:rsidP="00A50BAD">
      <w:pPr>
        <w:numPr>
          <w:ilvl w:val="0"/>
          <w:numId w:val="10"/>
        </w:numPr>
        <w:spacing w:before="120" w:beforeAutospacing="1" w:after="12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Wife’s p</w:t>
      </w:r>
      <w:r w:rsidRPr="008D3B9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assive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or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annual </w:t>
      </w:r>
      <w:r w:rsidRPr="008D3B9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Income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after </w:t>
      </w:r>
      <w:proofErr w:type="gramStart"/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retirement</w:t>
      </w:r>
      <w:r w:rsidRPr="008D3B9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</w:t>
      </w:r>
      <w:proofErr w:type="gramEnd"/>
      <w:r w:rsidRPr="008D3B9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e.g., annuities, consulting Starting at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year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 xml:space="preserve"> [Specify Amount]</w:t>
      </w:r>
    </w:p>
    <w:p w14:paraId="6FB3CC61" w14:textId="77777777" w:rsidR="009C4121" w:rsidRDefault="009C4121">
      <w:pPr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br w:type="page"/>
      </w:r>
    </w:p>
    <w:p w14:paraId="3CF5F8B5" w14:textId="096103BB" w:rsidR="00595C7E" w:rsidRPr="008D3B94" w:rsidRDefault="009C4121" w:rsidP="009C4121">
      <w:pPr>
        <w:pStyle w:val="Heading2"/>
        <w:rPr>
          <w:rFonts w:eastAsia="Times New Roman"/>
        </w:rPr>
      </w:pPr>
      <w:bookmarkStart w:id="106" w:name="_Toc189471508"/>
      <w:bookmarkStart w:id="107" w:name="_Toc189471823"/>
      <w:bookmarkStart w:id="108" w:name="_Toc189471949"/>
      <w:bookmarkStart w:id="109" w:name="_Toc189472062"/>
      <w:bookmarkStart w:id="110" w:name="_Toc189472188"/>
      <w:bookmarkStart w:id="111" w:name="_Toc189472362"/>
      <w:bookmarkStart w:id="112" w:name="_Toc189472471"/>
      <w:bookmarkStart w:id="113" w:name="_Toc189472510"/>
      <w:r>
        <w:rPr>
          <w:rFonts w:eastAsia="Times New Roman"/>
          <w:b w:val="0"/>
        </w:rPr>
        <w:lastRenderedPageBreak/>
        <w:t>9</w:t>
      </w:r>
      <w:r w:rsidR="00595C7E" w:rsidRPr="008D3B94">
        <w:rPr>
          <w:rFonts w:eastAsia="Times New Roman"/>
        </w:rPr>
        <w:t>. Tax &amp; Withdrawal Strategy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43531A96" w14:textId="5375BDC9" w:rsidR="00595C7E" w:rsidRPr="0027611B" w:rsidRDefault="00595C7E" w:rsidP="00595C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</w:pPr>
      <w:r w:rsidRPr="008D3B9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Which assets should be withdrawn first in retirement</w:t>
      </w:r>
      <w:r w:rsidRPr="0027611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? </w:t>
      </w:r>
      <w:r w:rsidR="008D3B94" w:rsidRPr="0027611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8D3B94" w:rsidRPr="0027611B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</w:t>
      </w:r>
      <w:r w:rsidRPr="0027611B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taxable accounts first, then tax-deferred accounts</w:t>
      </w:r>
      <w:r w:rsidR="008D3B94" w:rsidRPr="0027611B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</w:p>
    <w:p w14:paraId="1587AAAB" w14:textId="2E2369E0" w:rsidR="008D3B94" w:rsidRPr="00F878BF" w:rsidRDefault="008D3B94" w:rsidP="00595C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Home sold when the youngest spouse reaches age </w:t>
      </w:r>
      <w:r w:rsidRPr="0027611B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[state age]</w:t>
      </w:r>
    </w:p>
    <w:p w14:paraId="662FB65F" w14:textId="2101D408" w:rsidR="00595C7E" w:rsidRPr="00F878BF" w:rsidRDefault="00595C7E" w:rsidP="00595C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27611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Plan for Required Minimum Distributions</w:t>
      </w:r>
      <w:r w:rsidRPr="00F878B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27611B" w:rsidRPr="00A50BAD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[</w:t>
      </w:r>
      <w:r w:rsidRPr="00A50BAD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RMDs</w:t>
      </w:r>
      <w:r w:rsidR="0027611B" w:rsidRPr="00A50BAD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]</w:t>
      </w:r>
      <w:r w:rsidRPr="00A50BAD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.</w:t>
      </w:r>
    </w:p>
    <w:p w14:paraId="2C043E1D" w14:textId="55C0E00C" w:rsidR="00595C7E" w:rsidRPr="00F878BF" w:rsidRDefault="001476CE" w:rsidP="009C4121">
      <w:pPr>
        <w:pStyle w:val="Heading1"/>
        <w:rPr>
          <w:rFonts w:eastAsia="Times New Roman"/>
        </w:rPr>
      </w:pPr>
      <w:bookmarkStart w:id="114" w:name="_Toc189471509"/>
      <w:bookmarkStart w:id="115" w:name="_Toc189471824"/>
      <w:bookmarkStart w:id="116" w:name="_Toc189471950"/>
      <w:bookmarkStart w:id="117" w:name="_Toc189472063"/>
      <w:bookmarkStart w:id="118" w:name="_Toc189472189"/>
      <w:bookmarkStart w:id="119" w:name="_Toc189472363"/>
      <w:bookmarkStart w:id="120" w:name="_Toc189472472"/>
      <w:bookmarkStart w:id="121" w:name="_Toc189472511"/>
      <w:r>
        <w:rPr>
          <w:rFonts w:eastAsia="Times New Roman"/>
        </w:rPr>
        <w:t xml:space="preserve">DESIRED </w:t>
      </w:r>
      <w:r w:rsidR="00595C7E" w:rsidRPr="00F878BF">
        <w:rPr>
          <w:rFonts w:eastAsia="Times New Roman"/>
        </w:rPr>
        <w:t>OUTPUT FORMAT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39CFB168" w14:textId="1FA18F9E" w:rsidR="00595C7E" w:rsidRPr="00F878BF" w:rsidRDefault="00595C7E" w:rsidP="009C4121">
      <w:pPr>
        <w:pStyle w:val="Heading2"/>
        <w:rPr>
          <w:rFonts w:eastAsia="Times New Roman"/>
          <w:b w:val="0"/>
        </w:rPr>
      </w:pPr>
      <w:bookmarkStart w:id="122" w:name="_Toc189471510"/>
      <w:bookmarkStart w:id="123" w:name="_Toc189471825"/>
      <w:bookmarkStart w:id="124" w:name="_Toc189471951"/>
      <w:bookmarkStart w:id="125" w:name="_Toc189472064"/>
      <w:bookmarkStart w:id="126" w:name="_Toc189472190"/>
      <w:bookmarkStart w:id="127" w:name="_Toc189472364"/>
      <w:bookmarkStart w:id="128" w:name="_Toc189472473"/>
      <w:bookmarkStart w:id="129" w:name="_Toc189472512"/>
      <w:r w:rsidRPr="00F878BF">
        <w:rPr>
          <w:rFonts w:eastAsia="Times New Roman"/>
        </w:rPr>
        <w:t>1️</w:t>
      </w:r>
      <w:r w:rsidR="00501A9F" w:rsidRPr="00F878BF">
        <w:rPr>
          <w:rFonts w:eastAsia="Times New Roman"/>
        </w:rPr>
        <w:t xml:space="preserve"> </w:t>
      </w:r>
      <w:r w:rsidR="001B4109">
        <w:rPr>
          <w:rFonts w:eastAsia="Times New Roman"/>
          <w:b w:val="0"/>
        </w:rPr>
        <w:t xml:space="preserve">Please provide </w:t>
      </w:r>
      <w:r w:rsidR="009C4121">
        <w:rPr>
          <w:rFonts w:eastAsia="Times New Roman"/>
          <w:b w:val="0"/>
        </w:rPr>
        <w:t xml:space="preserve">an </w:t>
      </w:r>
      <w:r w:rsidRPr="00F878BF">
        <w:rPr>
          <w:rFonts w:eastAsia="Times New Roman"/>
        </w:rPr>
        <w:t>Executive Summary</w:t>
      </w:r>
      <w:r w:rsidR="001B4109">
        <w:rPr>
          <w:rFonts w:eastAsia="Times New Roman"/>
          <w:b w:val="0"/>
        </w:rPr>
        <w:t xml:space="preserve"> including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1053D81B" w14:textId="77777777" w:rsidR="001B4109" w:rsidRDefault="00595C7E" w:rsidP="001B410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1B4109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📌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1B410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Current financial status</w:t>
      </w:r>
    </w:p>
    <w:p w14:paraId="2A072A2A" w14:textId="2CFD13EF" w:rsidR="001B4109" w:rsidRPr="001B4109" w:rsidRDefault="001B4109" w:rsidP="001B410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1B4109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📌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% probability </w:t>
      </w:r>
      <w:r w:rsidR="009C4121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of meeting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retirement objectives</w:t>
      </w:r>
    </w:p>
    <w:p w14:paraId="19AC25EF" w14:textId="77777777" w:rsidR="001B4109" w:rsidRPr="001B4109" w:rsidRDefault="00595C7E" w:rsidP="001B410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1B4109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📌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1B410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Projected retirement outlook</w:t>
      </w:r>
    </w:p>
    <w:p w14:paraId="6FD5B892" w14:textId="4B6C6D5B" w:rsidR="00595C7E" w:rsidRPr="001B4109" w:rsidRDefault="00595C7E" w:rsidP="001B410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B4109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📌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1B410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Any financial gaps or risks</w:t>
      </w:r>
    </w:p>
    <w:p w14:paraId="7516B86A" w14:textId="6385A505" w:rsidR="00595C7E" w:rsidRPr="00F878BF" w:rsidRDefault="00595C7E" w:rsidP="009C4121">
      <w:pPr>
        <w:pStyle w:val="Heading2"/>
        <w:rPr>
          <w:rFonts w:eastAsia="Times New Roman"/>
          <w:b w:val="0"/>
        </w:rPr>
      </w:pPr>
      <w:bookmarkStart w:id="130" w:name="_Toc189471511"/>
      <w:bookmarkStart w:id="131" w:name="_Toc189471826"/>
      <w:bookmarkStart w:id="132" w:name="_Toc189471952"/>
      <w:bookmarkStart w:id="133" w:name="_Toc189472065"/>
      <w:bookmarkStart w:id="134" w:name="_Toc189472191"/>
      <w:bookmarkStart w:id="135" w:name="_Toc189472365"/>
      <w:bookmarkStart w:id="136" w:name="_Toc189472474"/>
      <w:bookmarkStart w:id="137" w:name="_Toc189472513"/>
      <w:r w:rsidRPr="00F878BF">
        <w:rPr>
          <w:rFonts w:eastAsia="Times New Roman"/>
        </w:rPr>
        <w:t>2️</w:t>
      </w:r>
      <w:r w:rsidR="00501A9F" w:rsidRPr="00F878BF">
        <w:rPr>
          <w:rFonts w:eastAsia="Times New Roman"/>
        </w:rPr>
        <w:t>-</w:t>
      </w:r>
      <w:r w:rsidR="0027611B">
        <w:rPr>
          <w:rFonts w:eastAsia="Times New Roman"/>
          <w:b w:val="0"/>
        </w:rPr>
        <w:t xml:space="preserve">Please provide </w:t>
      </w:r>
      <w:r w:rsidRPr="00F878BF">
        <w:rPr>
          <w:rFonts w:eastAsia="Times New Roman"/>
        </w:rPr>
        <w:t>Retirement Savings Projection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610E7D5E" w14:textId="77777777" w:rsidR="001B4109" w:rsidRPr="001B4109" w:rsidRDefault="00595C7E" w:rsidP="001B410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1B4109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📊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1B410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Projected savings growth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1B4109"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based on 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assumed returns</w:t>
      </w:r>
    </w:p>
    <w:p w14:paraId="7EB08971" w14:textId="77777777" w:rsidR="001B4109" w:rsidRDefault="00595C7E" w:rsidP="001B410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1B4109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📊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1B410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Estimated withdrawals post-retirement</w:t>
      </w:r>
    </w:p>
    <w:p w14:paraId="03ADB29F" w14:textId="1E0D48DA" w:rsidR="00595C7E" w:rsidRPr="001B4109" w:rsidRDefault="00595C7E" w:rsidP="001B410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1B4109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📊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1B410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Breakdown of available funds at retirement</w:t>
      </w:r>
    </w:p>
    <w:p w14:paraId="4A165AD5" w14:textId="5E25850E" w:rsidR="001B4109" w:rsidRPr="001B4109" w:rsidRDefault="001B4109" w:rsidP="001B410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B4109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📊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1B410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Value of Estate at the end of the plan.</w:t>
      </w:r>
    </w:p>
    <w:p w14:paraId="1886A526" w14:textId="49C9C774" w:rsidR="00595C7E" w:rsidRPr="00F878BF" w:rsidRDefault="00595C7E" w:rsidP="009C4121">
      <w:pPr>
        <w:pStyle w:val="Heading2"/>
        <w:rPr>
          <w:rFonts w:eastAsia="Times New Roman"/>
          <w:b w:val="0"/>
        </w:rPr>
      </w:pPr>
      <w:bookmarkStart w:id="138" w:name="_Toc189471512"/>
      <w:bookmarkStart w:id="139" w:name="_Toc189471827"/>
      <w:bookmarkStart w:id="140" w:name="_Toc189471953"/>
      <w:bookmarkStart w:id="141" w:name="_Toc189472066"/>
      <w:bookmarkStart w:id="142" w:name="_Toc189472192"/>
      <w:bookmarkStart w:id="143" w:name="_Toc189472366"/>
      <w:bookmarkStart w:id="144" w:name="_Toc189472475"/>
      <w:bookmarkStart w:id="145" w:name="_Toc189472514"/>
      <w:r w:rsidRPr="00F878BF">
        <w:rPr>
          <w:rFonts w:eastAsia="Times New Roman"/>
        </w:rPr>
        <w:t>3️</w:t>
      </w:r>
      <w:r w:rsidR="00501A9F" w:rsidRPr="00F878BF">
        <w:rPr>
          <w:rFonts w:eastAsia="Times New Roman"/>
        </w:rPr>
        <w:t>-</w:t>
      </w:r>
      <w:r w:rsidR="001B4109">
        <w:rPr>
          <w:rFonts w:eastAsia="Times New Roman"/>
          <w:b w:val="0"/>
        </w:rPr>
        <w:t xml:space="preserve"> Please suggest </w:t>
      </w:r>
      <w:r w:rsidRPr="00F878BF">
        <w:rPr>
          <w:rFonts w:eastAsia="Times New Roman"/>
        </w:rPr>
        <w:t>Tax-Efficient Withdrawal Strategy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3D48857B" w14:textId="77777777" w:rsidR="001B4109" w:rsidRPr="001B4109" w:rsidRDefault="00595C7E" w:rsidP="001B4109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1B4109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1B410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Which accounts to withdraw from first?</w:t>
      </w:r>
    </w:p>
    <w:p w14:paraId="3D82B566" w14:textId="77777777" w:rsidR="001B4109" w:rsidRPr="001B4109" w:rsidRDefault="00595C7E" w:rsidP="001B4109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1B4109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1B410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Impact of Required Minimum Distributions (RMDs)</w:t>
      </w:r>
    </w:p>
    <w:p w14:paraId="007A6BA4" w14:textId="49F4558C" w:rsidR="00595C7E" w:rsidRPr="001B4109" w:rsidRDefault="00595C7E" w:rsidP="001B4109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B4109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1B410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How to minimize taxes on retirement income</w:t>
      </w:r>
    </w:p>
    <w:p w14:paraId="738014F8" w14:textId="5B0C3A19" w:rsidR="00595C7E" w:rsidRPr="00F878BF" w:rsidRDefault="00595C7E" w:rsidP="009C4121">
      <w:pPr>
        <w:pStyle w:val="Heading2"/>
        <w:rPr>
          <w:rFonts w:eastAsia="Times New Roman"/>
          <w:b w:val="0"/>
        </w:rPr>
      </w:pPr>
      <w:bookmarkStart w:id="146" w:name="_Toc189471513"/>
      <w:bookmarkStart w:id="147" w:name="_Toc189471828"/>
      <w:bookmarkStart w:id="148" w:name="_Toc189471954"/>
      <w:bookmarkStart w:id="149" w:name="_Toc189472067"/>
      <w:bookmarkStart w:id="150" w:name="_Toc189472193"/>
      <w:bookmarkStart w:id="151" w:name="_Toc189472367"/>
      <w:bookmarkStart w:id="152" w:name="_Toc189472476"/>
      <w:bookmarkStart w:id="153" w:name="_Toc189472515"/>
      <w:r w:rsidRPr="00F878BF">
        <w:rPr>
          <w:rFonts w:eastAsia="Times New Roman"/>
        </w:rPr>
        <w:t>5️</w:t>
      </w:r>
      <w:r w:rsidR="00501A9F" w:rsidRPr="00F878BF">
        <w:rPr>
          <w:rFonts w:eastAsia="Times New Roman"/>
        </w:rPr>
        <w:t>-</w:t>
      </w:r>
      <w:r w:rsidR="0027611B">
        <w:rPr>
          <w:rFonts w:eastAsia="Times New Roman"/>
          <w:b w:val="0"/>
        </w:rPr>
        <w:t xml:space="preserve">Please provide </w:t>
      </w:r>
      <w:r w:rsidR="001B4109">
        <w:rPr>
          <w:rFonts w:eastAsia="Times New Roman"/>
          <w:b w:val="0"/>
        </w:rPr>
        <w:t xml:space="preserve">Additional </w:t>
      </w:r>
      <w:r w:rsidRPr="00F878BF">
        <w:rPr>
          <w:rFonts w:eastAsia="Times New Roman"/>
        </w:rPr>
        <w:t>Actionable Recommendations</w:t>
      </w:r>
      <w:r w:rsidR="0027611B">
        <w:rPr>
          <w:rFonts w:eastAsia="Times New Roman"/>
          <w:b w:val="0"/>
        </w:rPr>
        <w:t xml:space="preserve"> such as: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4C44E567" w14:textId="445DE9C3" w:rsidR="001B4109" w:rsidRPr="001B4109" w:rsidRDefault="00595C7E" w:rsidP="001B4109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B4109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Adjust</w:t>
      </w:r>
      <w:r w:rsidR="0027611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ment to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savings contributions</w:t>
      </w:r>
    </w:p>
    <w:p w14:paraId="74551F64" w14:textId="65F3CB76" w:rsidR="001B4109" w:rsidRPr="001B4109" w:rsidRDefault="00595C7E" w:rsidP="001B4109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B4109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Adjust</w:t>
      </w:r>
      <w:r w:rsidR="0027611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ments to </w:t>
      </w:r>
      <w:r w:rsidRPr="001B41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investment strategy? </w:t>
      </w:r>
    </w:p>
    <w:p w14:paraId="7A0CA708" w14:textId="1E814D02" w:rsidR="001B4109" w:rsidRPr="001B4109" w:rsidRDefault="00595C7E" w:rsidP="00D910B5">
      <w:pPr>
        <w:pStyle w:val="ListParagraph"/>
        <w:numPr>
          <w:ilvl w:val="0"/>
          <w:numId w:val="18"/>
        </w:numPr>
        <w:spacing w:before="100" w:beforeAutospacing="1" w:after="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27611B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27611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27611B" w:rsidRPr="0027611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Adjustments to minimize </w:t>
      </w:r>
      <w:r w:rsidRPr="0027611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unexpected risks</w:t>
      </w:r>
    </w:p>
    <w:sectPr w:rsidR="001B4109" w:rsidRPr="001B4109" w:rsidSect="00B337F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1008" w:bottom="720" w:left="1008" w:header="720" w:footer="720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2695B" w14:textId="77777777" w:rsidR="00E03B2D" w:rsidRDefault="00E03B2D" w:rsidP="00621616">
      <w:pPr>
        <w:spacing w:after="0" w:line="240" w:lineRule="auto"/>
      </w:pPr>
      <w:r>
        <w:separator/>
      </w:r>
    </w:p>
  </w:endnote>
  <w:endnote w:type="continuationSeparator" w:id="0">
    <w:p w14:paraId="3FAF203D" w14:textId="77777777" w:rsidR="00E03B2D" w:rsidRDefault="00E03B2D" w:rsidP="0062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7017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12D05" w14:textId="1E751152" w:rsidR="00621616" w:rsidRDefault="00621616" w:rsidP="006216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3953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3841" w14:textId="225165B5" w:rsidR="009C4121" w:rsidRDefault="009F6C68" w:rsidP="009F6C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F0F6" w14:textId="77777777" w:rsidR="00E03B2D" w:rsidRDefault="00E03B2D" w:rsidP="00621616">
      <w:pPr>
        <w:spacing w:after="0" w:line="240" w:lineRule="auto"/>
      </w:pPr>
      <w:r>
        <w:separator/>
      </w:r>
    </w:p>
  </w:footnote>
  <w:footnote w:type="continuationSeparator" w:id="0">
    <w:p w14:paraId="248719CF" w14:textId="77777777" w:rsidR="00E03B2D" w:rsidRDefault="00E03B2D" w:rsidP="0062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21E0" w14:textId="77C6F912" w:rsidR="00621616" w:rsidRPr="00621616" w:rsidRDefault="00621616" w:rsidP="00621616">
    <w:pPr>
      <w:spacing w:before="100" w:beforeAutospacing="1" w:after="100" w:afterAutospacing="1" w:line="240" w:lineRule="auto"/>
      <w:jc w:val="center"/>
      <w:outlineLvl w:val="0"/>
      <w:rPr>
        <w:rFonts w:ascii="Calibri" w:eastAsia="Times New Roman" w:hAnsi="Calibri" w:cs="Calibri"/>
        <w:b/>
        <w:bCs/>
        <w:kern w:val="36"/>
        <w:sz w:val="28"/>
        <w:szCs w:val="28"/>
        <w14:ligatures w14:val="none"/>
      </w:rPr>
    </w:pPr>
    <w:r w:rsidRPr="00621616">
      <w:rPr>
        <w:rFonts w:ascii="Calibri" w:eastAsia="Times New Roman" w:hAnsi="Calibri" w:cs="Calibri"/>
        <w:b/>
        <w:bCs/>
        <w:color w:val="0070C0"/>
        <w:kern w:val="36"/>
        <w:sz w:val="28"/>
        <w:szCs w:val="28"/>
        <w14:ligatures w14:val="none"/>
      </w:rPr>
      <w:t>ChatGPT Prompt for a Comprehensive Family Financial Retirement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BCDC" w14:textId="244607E1" w:rsidR="00621616" w:rsidRPr="00621616" w:rsidRDefault="00621616" w:rsidP="009C4121">
    <w:pPr>
      <w:spacing w:after="0" w:line="240" w:lineRule="auto"/>
      <w:jc w:val="center"/>
      <w:outlineLvl w:val="0"/>
      <w:rPr>
        <w:rFonts w:ascii="Calibri" w:eastAsia="Times New Roman" w:hAnsi="Calibri" w:cs="Calibri"/>
        <w:b/>
        <w:bCs/>
        <w:kern w:val="36"/>
        <w:sz w:val="44"/>
        <w:szCs w:val="44"/>
        <w14:ligatures w14:val="none"/>
      </w:rPr>
    </w:pPr>
    <w:r w:rsidRPr="00F878BF">
      <w:rPr>
        <w:rFonts w:ascii="Calibri" w:eastAsia="Times New Roman" w:hAnsi="Calibri" w:cs="Calibri"/>
        <w:b/>
        <w:bCs/>
        <w:kern w:val="36"/>
        <w:sz w:val="44"/>
        <w:szCs w:val="44"/>
        <w14:ligatures w14:val="none"/>
      </w:rPr>
      <w:t xml:space="preserve">ChatGPT Prompt for a </w:t>
    </w:r>
    <w:r w:rsidRPr="00F878BF">
      <w:rPr>
        <w:rFonts w:ascii="Calibri" w:eastAsia="Times New Roman" w:hAnsi="Calibri" w:cs="Calibri"/>
        <w:b/>
        <w:bCs/>
        <w:kern w:val="36"/>
        <w:sz w:val="44"/>
        <w:szCs w:val="44"/>
        <w14:ligatures w14:val="none"/>
      </w:rPr>
      <w:br/>
    </w:r>
    <w:r w:rsidRPr="00347F24">
      <w:rPr>
        <w:rFonts w:ascii="Calibri" w:eastAsia="Times New Roman" w:hAnsi="Calibri" w:cs="Calibri"/>
        <w:b/>
        <w:bCs/>
        <w:kern w:val="36"/>
        <w:sz w:val="32"/>
        <w:szCs w:val="32"/>
        <w14:ligatures w14:val="none"/>
      </w:rPr>
      <w:t>Comprehensive Family Financial Retirement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5B5"/>
    <w:multiLevelType w:val="multilevel"/>
    <w:tmpl w:val="06AA2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C6C36"/>
    <w:multiLevelType w:val="hybridMultilevel"/>
    <w:tmpl w:val="64AA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635"/>
    <w:multiLevelType w:val="hybridMultilevel"/>
    <w:tmpl w:val="7B56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06DE3"/>
    <w:multiLevelType w:val="hybridMultilevel"/>
    <w:tmpl w:val="EEEC55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72521"/>
    <w:multiLevelType w:val="hybridMultilevel"/>
    <w:tmpl w:val="21CAC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A7762"/>
    <w:multiLevelType w:val="multilevel"/>
    <w:tmpl w:val="643C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2416B"/>
    <w:multiLevelType w:val="hybridMultilevel"/>
    <w:tmpl w:val="DA7EA4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F7B4C"/>
    <w:multiLevelType w:val="multilevel"/>
    <w:tmpl w:val="AE66F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A1D36"/>
    <w:multiLevelType w:val="hybridMultilevel"/>
    <w:tmpl w:val="9244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33E0"/>
    <w:multiLevelType w:val="hybridMultilevel"/>
    <w:tmpl w:val="B2A87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784BC8"/>
    <w:multiLevelType w:val="hybridMultilevel"/>
    <w:tmpl w:val="0A805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50801"/>
    <w:multiLevelType w:val="hybridMultilevel"/>
    <w:tmpl w:val="980EF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D80CBD"/>
    <w:multiLevelType w:val="multilevel"/>
    <w:tmpl w:val="AC3E5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F70A3F"/>
    <w:multiLevelType w:val="hybridMultilevel"/>
    <w:tmpl w:val="76AE8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B905F3"/>
    <w:multiLevelType w:val="multilevel"/>
    <w:tmpl w:val="DB304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17049"/>
    <w:multiLevelType w:val="multilevel"/>
    <w:tmpl w:val="05F04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E04F25"/>
    <w:multiLevelType w:val="hybridMultilevel"/>
    <w:tmpl w:val="FF1A1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637BAD"/>
    <w:multiLevelType w:val="multilevel"/>
    <w:tmpl w:val="CC8CC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946113"/>
    <w:multiLevelType w:val="multilevel"/>
    <w:tmpl w:val="C876F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5F2A66"/>
    <w:multiLevelType w:val="multilevel"/>
    <w:tmpl w:val="A93E5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043414"/>
    <w:multiLevelType w:val="multilevel"/>
    <w:tmpl w:val="49DC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54711F"/>
    <w:multiLevelType w:val="multilevel"/>
    <w:tmpl w:val="F6F23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721D70"/>
    <w:multiLevelType w:val="hybridMultilevel"/>
    <w:tmpl w:val="F5FE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E3BB9"/>
    <w:multiLevelType w:val="multilevel"/>
    <w:tmpl w:val="B246D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45996826">
    <w:abstractNumId w:val="2"/>
  </w:num>
  <w:num w:numId="2" w16cid:durableId="1185942324">
    <w:abstractNumId w:val="21"/>
  </w:num>
  <w:num w:numId="3" w16cid:durableId="568156396">
    <w:abstractNumId w:val="23"/>
  </w:num>
  <w:num w:numId="4" w16cid:durableId="1851409271">
    <w:abstractNumId w:val="7"/>
  </w:num>
  <w:num w:numId="5" w16cid:durableId="54011855">
    <w:abstractNumId w:val="0"/>
  </w:num>
  <w:num w:numId="6" w16cid:durableId="1136875073">
    <w:abstractNumId w:val="17"/>
  </w:num>
  <w:num w:numId="7" w16cid:durableId="1034620064">
    <w:abstractNumId w:val="12"/>
  </w:num>
  <w:num w:numId="8" w16cid:durableId="165219684">
    <w:abstractNumId w:val="5"/>
  </w:num>
  <w:num w:numId="9" w16cid:durableId="1534610852">
    <w:abstractNumId w:val="15"/>
  </w:num>
  <w:num w:numId="10" w16cid:durableId="474831549">
    <w:abstractNumId w:val="18"/>
  </w:num>
  <w:num w:numId="11" w16cid:durableId="1054423913">
    <w:abstractNumId w:val="14"/>
  </w:num>
  <w:num w:numId="12" w16cid:durableId="635372172">
    <w:abstractNumId w:val="19"/>
  </w:num>
  <w:num w:numId="13" w16cid:durableId="1458372851">
    <w:abstractNumId w:val="20"/>
  </w:num>
  <w:num w:numId="14" w16cid:durableId="1326277398">
    <w:abstractNumId w:val="1"/>
  </w:num>
  <w:num w:numId="15" w16cid:durableId="290550645">
    <w:abstractNumId w:val="11"/>
  </w:num>
  <w:num w:numId="16" w16cid:durableId="401636847">
    <w:abstractNumId w:val="9"/>
  </w:num>
  <w:num w:numId="17" w16cid:durableId="1579440903">
    <w:abstractNumId w:val="16"/>
  </w:num>
  <w:num w:numId="18" w16cid:durableId="1040743780">
    <w:abstractNumId w:val="10"/>
  </w:num>
  <w:num w:numId="19" w16cid:durableId="893812310">
    <w:abstractNumId w:val="22"/>
  </w:num>
  <w:num w:numId="20" w16cid:durableId="1170562465">
    <w:abstractNumId w:val="13"/>
  </w:num>
  <w:num w:numId="21" w16cid:durableId="1108963636">
    <w:abstractNumId w:val="8"/>
  </w:num>
  <w:num w:numId="22" w16cid:durableId="269820973">
    <w:abstractNumId w:val="4"/>
  </w:num>
  <w:num w:numId="23" w16cid:durableId="1992101781">
    <w:abstractNumId w:val="3"/>
  </w:num>
  <w:num w:numId="24" w16cid:durableId="1068385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I0NjMyNDExMjezMDZU0lEKTi0uzszPAymwqAUAZ3x36SwAAAA="/>
  </w:docVars>
  <w:rsids>
    <w:rsidRoot w:val="00A50902"/>
    <w:rsid w:val="000828DF"/>
    <w:rsid w:val="001476CE"/>
    <w:rsid w:val="001A6D18"/>
    <w:rsid w:val="001B4109"/>
    <w:rsid w:val="002719E6"/>
    <w:rsid w:val="0027611B"/>
    <w:rsid w:val="002B66F7"/>
    <w:rsid w:val="00305334"/>
    <w:rsid w:val="0031701A"/>
    <w:rsid w:val="00347F24"/>
    <w:rsid w:val="00390F22"/>
    <w:rsid w:val="00494E5A"/>
    <w:rsid w:val="00501A9F"/>
    <w:rsid w:val="005028BF"/>
    <w:rsid w:val="00560DF7"/>
    <w:rsid w:val="00595C7E"/>
    <w:rsid w:val="00621616"/>
    <w:rsid w:val="00673FB7"/>
    <w:rsid w:val="00723B02"/>
    <w:rsid w:val="007E40CF"/>
    <w:rsid w:val="00804EAD"/>
    <w:rsid w:val="00875150"/>
    <w:rsid w:val="008A63B6"/>
    <w:rsid w:val="008D3B94"/>
    <w:rsid w:val="00933176"/>
    <w:rsid w:val="0094049D"/>
    <w:rsid w:val="00966B67"/>
    <w:rsid w:val="0099571C"/>
    <w:rsid w:val="009C3141"/>
    <w:rsid w:val="009C4121"/>
    <w:rsid w:val="009F6C68"/>
    <w:rsid w:val="00A50902"/>
    <w:rsid w:val="00A50BAD"/>
    <w:rsid w:val="00A932AB"/>
    <w:rsid w:val="00B337F0"/>
    <w:rsid w:val="00B77C58"/>
    <w:rsid w:val="00B96E6F"/>
    <w:rsid w:val="00BE5553"/>
    <w:rsid w:val="00C90EE0"/>
    <w:rsid w:val="00C954E6"/>
    <w:rsid w:val="00CB23D0"/>
    <w:rsid w:val="00CD549E"/>
    <w:rsid w:val="00CE1512"/>
    <w:rsid w:val="00D71366"/>
    <w:rsid w:val="00DB41B5"/>
    <w:rsid w:val="00E03B2D"/>
    <w:rsid w:val="00EA6C29"/>
    <w:rsid w:val="00EB1382"/>
    <w:rsid w:val="00F6717B"/>
    <w:rsid w:val="00F878BF"/>
    <w:rsid w:val="00FB01D7"/>
    <w:rsid w:val="00FC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F397"/>
  <w15:chartTrackingRefBased/>
  <w15:docId w15:val="{C020510B-A483-49A4-8FE8-1ED5C237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7F0"/>
  </w:style>
  <w:style w:type="paragraph" w:styleId="Heading1">
    <w:name w:val="heading 1"/>
    <w:basedOn w:val="Normal"/>
    <w:next w:val="Normal"/>
    <w:link w:val="Heading1Char"/>
    <w:uiPriority w:val="9"/>
    <w:qFormat/>
    <w:rsid w:val="009C4121"/>
    <w:pPr>
      <w:keepNext/>
      <w:keepLines/>
      <w:spacing w:before="360" w:after="80"/>
      <w:outlineLvl w:val="0"/>
    </w:pPr>
    <w:rPr>
      <w:rFonts w:ascii="Calibri" w:eastAsiaTheme="majorEastAsia" w:hAnsi="Calibri" w:cstheme="majorBidi"/>
      <w:color w:val="215E99" w:themeColor="text2" w:themeTint="B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C68"/>
    <w:pPr>
      <w:keepNext/>
      <w:keepLines/>
      <w:spacing w:before="120" w:after="0" w:line="240" w:lineRule="auto"/>
      <w:outlineLvl w:val="1"/>
    </w:pPr>
    <w:rPr>
      <w:rFonts w:ascii="Calibri" w:eastAsiaTheme="majorEastAsia" w:hAnsi="Calibri" w:cstheme="majorBidi"/>
      <w:b/>
      <w:color w:val="215E99" w:themeColor="text2" w:themeTint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121"/>
    <w:rPr>
      <w:rFonts w:ascii="Calibri" w:eastAsiaTheme="majorEastAsia" w:hAnsi="Calibri" w:cstheme="majorBidi"/>
      <w:color w:val="215E99" w:themeColor="text2" w:themeTint="B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F6C68"/>
    <w:rPr>
      <w:rFonts w:ascii="Calibri" w:eastAsiaTheme="majorEastAsia" w:hAnsi="Calibri" w:cstheme="majorBidi"/>
      <w:b/>
      <w:color w:val="215E99" w:themeColor="text2" w:themeTint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9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9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9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9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9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616"/>
  </w:style>
  <w:style w:type="paragraph" w:styleId="Footer">
    <w:name w:val="footer"/>
    <w:basedOn w:val="Normal"/>
    <w:link w:val="FooterChar"/>
    <w:uiPriority w:val="99"/>
    <w:unhideWhenUsed/>
    <w:rsid w:val="0062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616"/>
  </w:style>
  <w:style w:type="paragraph" w:styleId="TOC2">
    <w:name w:val="toc 2"/>
    <w:basedOn w:val="Normal"/>
    <w:next w:val="Normal"/>
    <w:autoRedefine/>
    <w:uiPriority w:val="39"/>
    <w:unhideWhenUsed/>
    <w:rsid w:val="009C4121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9C412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C4121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9C4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 Habashy</dc:creator>
  <cp:keywords/>
  <dc:description/>
  <cp:lastModifiedBy>Baha Habashy</cp:lastModifiedBy>
  <cp:revision>15</cp:revision>
  <dcterms:created xsi:type="dcterms:W3CDTF">2025-02-02T02:16:00Z</dcterms:created>
  <dcterms:modified xsi:type="dcterms:W3CDTF">2025-05-06T01:03:00Z</dcterms:modified>
</cp:coreProperties>
</file>